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049F" w14:textId="77777777" w:rsidR="00F12877" w:rsidRPr="00417616" w:rsidRDefault="00F12877" w:rsidP="00F12877">
      <w:pPr>
        <w:spacing w:after="0" w:line="240" w:lineRule="auto"/>
        <w:jc w:val="center"/>
        <w:rPr>
          <w:rFonts w:ascii="Garamond" w:eastAsia="Calibri" w:hAnsi="Garamond" w:cs="Times New Roman"/>
          <w:b/>
          <w:sz w:val="24"/>
          <w:szCs w:val="24"/>
          <w:u w:val="single"/>
          <w:lang w:eastAsia="en-US"/>
        </w:rPr>
      </w:pPr>
      <w:bookmarkStart w:id="0" w:name="_Toc513210654"/>
      <w:bookmarkStart w:id="1" w:name="_Toc512492883"/>
      <w:bookmarkStart w:id="2" w:name="_Toc529122927"/>
      <w:r w:rsidRPr="00417616">
        <w:rPr>
          <w:rFonts w:ascii="Garamond" w:eastAsia="Calibri" w:hAnsi="Garamond" w:cs="Times New Roman"/>
          <w:b/>
          <w:sz w:val="24"/>
          <w:szCs w:val="24"/>
          <w:u w:val="single"/>
          <w:lang w:eastAsia="en-US"/>
        </w:rPr>
        <w:t>ADATVÉDELMI ÉS ADATKEZELÉSI</w:t>
      </w:r>
    </w:p>
    <w:p w14:paraId="384B0235" w14:textId="77777777" w:rsidR="00F12877" w:rsidRPr="00417616" w:rsidRDefault="00F12877" w:rsidP="00F12877">
      <w:pPr>
        <w:spacing w:after="0" w:line="240" w:lineRule="auto"/>
        <w:jc w:val="center"/>
        <w:rPr>
          <w:rFonts w:ascii="Garamond" w:eastAsia="Calibri" w:hAnsi="Garamond" w:cs="Times New Roman"/>
          <w:b/>
          <w:sz w:val="24"/>
          <w:szCs w:val="24"/>
          <w:u w:val="single"/>
          <w:lang w:eastAsia="en-US"/>
        </w:rPr>
      </w:pPr>
      <w:r w:rsidRPr="00417616">
        <w:rPr>
          <w:rFonts w:ascii="Garamond" w:eastAsia="Calibri" w:hAnsi="Garamond" w:cs="Times New Roman"/>
          <w:b/>
          <w:sz w:val="24"/>
          <w:szCs w:val="24"/>
          <w:u w:val="single"/>
          <w:lang w:eastAsia="en-US"/>
        </w:rPr>
        <w:t>TÁJÉKOZTATÓ</w:t>
      </w:r>
    </w:p>
    <w:p w14:paraId="5B6B5E39" w14:textId="1285BAF6" w:rsidR="00F12877" w:rsidRDefault="00F12877" w:rsidP="002C53A2">
      <w:pPr>
        <w:spacing w:after="0" w:line="240" w:lineRule="auto"/>
        <w:jc w:val="both"/>
        <w:rPr>
          <w:rFonts w:ascii="Garamond" w:hAnsi="Garamond"/>
          <w:sz w:val="24"/>
          <w:szCs w:val="24"/>
        </w:rPr>
      </w:pPr>
    </w:p>
    <w:p w14:paraId="2F621C1A" w14:textId="77777777" w:rsidR="002C53A2" w:rsidRPr="002C53A2" w:rsidRDefault="002C53A2" w:rsidP="002C53A2">
      <w:pPr>
        <w:spacing w:after="0" w:line="240" w:lineRule="auto"/>
        <w:jc w:val="both"/>
        <w:rPr>
          <w:rFonts w:ascii="Garamond" w:hAnsi="Garamond"/>
          <w:sz w:val="24"/>
          <w:szCs w:val="24"/>
        </w:rPr>
      </w:pPr>
    </w:p>
    <w:p w14:paraId="2C9B7582" w14:textId="6D43C1B6" w:rsidR="00712812" w:rsidRPr="00417616" w:rsidRDefault="00712812" w:rsidP="002C53A2">
      <w:pPr>
        <w:pStyle w:val="Cmsor1"/>
        <w:spacing w:before="0" w:line="240" w:lineRule="auto"/>
        <w:jc w:val="both"/>
        <w:rPr>
          <w:rFonts w:ascii="Garamond" w:eastAsia="Calibri" w:hAnsi="Garamond"/>
          <w:color w:val="auto"/>
          <w:sz w:val="24"/>
          <w:szCs w:val="24"/>
          <w:u w:val="single"/>
        </w:rPr>
      </w:pPr>
      <w:r w:rsidRPr="00417616">
        <w:rPr>
          <w:rFonts w:ascii="Garamond" w:eastAsia="Calibri" w:hAnsi="Garamond"/>
          <w:color w:val="auto"/>
          <w:sz w:val="24"/>
          <w:szCs w:val="24"/>
          <w:u w:val="single"/>
        </w:rPr>
        <w:t>I. ADATKEZELŐ BEMUTATÁSA</w:t>
      </w:r>
      <w:bookmarkEnd w:id="0"/>
    </w:p>
    <w:p w14:paraId="62F7CFC5" w14:textId="77777777" w:rsidR="00712812" w:rsidRPr="00417616" w:rsidRDefault="00712812" w:rsidP="00712812">
      <w:pPr>
        <w:spacing w:after="0" w:line="240" w:lineRule="auto"/>
        <w:jc w:val="both"/>
        <w:rPr>
          <w:rFonts w:ascii="Garamond" w:eastAsia="Calibri" w:hAnsi="Garamond" w:cs="Times New Roman"/>
          <w:sz w:val="24"/>
          <w:szCs w:val="24"/>
        </w:rPr>
      </w:pPr>
    </w:p>
    <w:p w14:paraId="57EAA6B6" w14:textId="483A25EA" w:rsidR="008307FA" w:rsidRPr="00AC4BC2" w:rsidRDefault="008307FA" w:rsidP="008307FA">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Az</w:t>
      </w:r>
      <w:r w:rsidRPr="00AC4BC2">
        <w:rPr>
          <w:rFonts w:ascii="Garamond" w:eastAsia="Calibri" w:hAnsi="Garamond" w:cs="Times New Roman"/>
          <w:sz w:val="24"/>
          <w:szCs w:val="24"/>
        </w:rPr>
        <w:t xml:space="preserve"> </w:t>
      </w:r>
      <w:r w:rsidR="00B41153" w:rsidRPr="00B41153">
        <w:rPr>
          <w:rFonts w:ascii="Garamond" w:eastAsia="Calibri" w:hAnsi="Garamond" w:cs="Times New Roman"/>
          <w:b/>
          <w:bCs/>
          <w:sz w:val="24"/>
          <w:szCs w:val="24"/>
        </w:rPr>
        <w:t xml:space="preserve">Óbudai Egyetem </w:t>
      </w:r>
      <w:r w:rsidRPr="00AC4BC2">
        <w:rPr>
          <w:rFonts w:ascii="Garamond" w:eastAsia="Calibri" w:hAnsi="Garamond" w:cs="Times New Roman"/>
          <w:sz w:val="24"/>
          <w:szCs w:val="24"/>
        </w:rPr>
        <w:t xml:space="preserve">(a továbbiakban: </w:t>
      </w:r>
      <w:r w:rsidR="00B41153">
        <w:rPr>
          <w:rFonts w:ascii="Garamond" w:eastAsia="Calibri" w:hAnsi="Garamond" w:cs="Times New Roman"/>
          <w:sz w:val="24"/>
          <w:szCs w:val="24"/>
        </w:rPr>
        <w:t xml:space="preserve">Egyetem, </w:t>
      </w:r>
      <w:r w:rsidR="000A3385">
        <w:rPr>
          <w:rFonts w:ascii="Garamond" w:eastAsia="Calibri" w:hAnsi="Garamond" w:cs="Times New Roman"/>
          <w:sz w:val="24"/>
          <w:szCs w:val="24"/>
        </w:rPr>
        <w:t>Adatkezelő, vagy „Mi”</w:t>
      </w:r>
      <w:r w:rsidRPr="00AC4BC2">
        <w:rPr>
          <w:rFonts w:ascii="Garamond" w:eastAsia="Calibri" w:hAnsi="Garamond" w:cs="Times New Roman"/>
          <w:sz w:val="24"/>
          <w:szCs w:val="24"/>
        </w:rPr>
        <w:t>) belső adatkezelési folyamatai jogszerűségének és az érintettek jogainak biztosítása céljából az alábbi adatvédelmi tájékoztatót alkotja.</w:t>
      </w:r>
    </w:p>
    <w:p w14:paraId="600A6E67" w14:textId="77777777" w:rsidR="008307FA" w:rsidRPr="00AC4BC2" w:rsidRDefault="008307FA" w:rsidP="008307FA">
      <w:pPr>
        <w:spacing w:after="0" w:line="240" w:lineRule="auto"/>
        <w:jc w:val="both"/>
        <w:rPr>
          <w:rFonts w:ascii="Garamond" w:hAnsi="Garamond"/>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4701"/>
      </w:tblGrid>
      <w:tr w:rsidR="008307FA" w:rsidRPr="00AC4BC2" w14:paraId="0D01AA9B" w14:textId="77777777" w:rsidTr="00D60311">
        <w:trPr>
          <w:trHeight w:val="270"/>
        </w:trPr>
        <w:tc>
          <w:tcPr>
            <w:tcW w:w="4219" w:type="dxa"/>
          </w:tcPr>
          <w:p w14:paraId="0B3A60E7" w14:textId="77777777" w:rsidR="008307FA" w:rsidRDefault="008307FA" w:rsidP="0092292C">
            <w:pPr>
              <w:jc w:val="both"/>
              <w:rPr>
                <w:rFonts w:ascii="Garamond" w:eastAsia="Calibri" w:hAnsi="Garamond" w:cs="Times New Roman"/>
                <w:sz w:val="22"/>
                <w:szCs w:val="22"/>
              </w:rPr>
            </w:pPr>
            <w:r w:rsidRPr="00AC4BC2">
              <w:rPr>
                <w:rFonts w:ascii="Garamond" w:eastAsia="Calibri" w:hAnsi="Garamond" w:cs="Times New Roman"/>
              </w:rPr>
              <w:t>Adatkezelő megnevezése:</w:t>
            </w:r>
          </w:p>
        </w:tc>
        <w:tc>
          <w:tcPr>
            <w:tcW w:w="4701" w:type="dxa"/>
          </w:tcPr>
          <w:p w14:paraId="59A43E94" w14:textId="6E412AAA" w:rsidR="008307FA" w:rsidRPr="00215350" w:rsidRDefault="00B41153" w:rsidP="00B41153">
            <w:pPr>
              <w:tabs>
                <w:tab w:val="left" w:pos="2227"/>
              </w:tabs>
              <w:jc w:val="both"/>
              <w:rPr>
                <w:rFonts w:ascii="Garamond" w:eastAsia="Calibri" w:hAnsi="Garamond" w:cs="Times New Roman"/>
                <w:b/>
              </w:rPr>
            </w:pPr>
            <w:r w:rsidRPr="00215350">
              <w:rPr>
                <w:rFonts w:ascii="Garamond" w:eastAsia="Calibri" w:hAnsi="Garamond" w:cs="Times New Roman"/>
                <w:b/>
              </w:rPr>
              <w:t>Óbudai</w:t>
            </w:r>
            <w:r w:rsidRPr="00215350">
              <w:rPr>
                <w:rFonts w:ascii="Garamond" w:eastAsia="Calibri" w:hAnsi="Garamond" w:cs="Times New Roman"/>
                <w:b/>
                <w:bCs/>
              </w:rPr>
              <w:t xml:space="preserve"> Egyetem</w:t>
            </w:r>
          </w:p>
        </w:tc>
      </w:tr>
      <w:tr w:rsidR="008307FA" w:rsidRPr="00AC4BC2" w14:paraId="44F45619" w14:textId="77777777" w:rsidTr="00861865">
        <w:tc>
          <w:tcPr>
            <w:tcW w:w="4219" w:type="dxa"/>
          </w:tcPr>
          <w:p w14:paraId="13FAB2EF" w14:textId="18379DB9" w:rsidR="008307FA" w:rsidRDefault="00820840" w:rsidP="0092292C">
            <w:pPr>
              <w:jc w:val="both"/>
              <w:rPr>
                <w:rFonts w:ascii="Garamond" w:eastAsia="Calibri" w:hAnsi="Garamond" w:cs="Times New Roman"/>
                <w:sz w:val="22"/>
                <w:szCs w:val="22"/>
              </w:rPr>
            </w:pPr>
            <w:r>
              <w:rPr>
                <w:rFonts w:ascii="Garamond" w:eastAsia="Calibri" w:hAnsi="Garamond" w:cs="Times New Roman"/>
              </w:rPr>
              <w:t>Intézményi azonosító szám:</w:t>
            </w:r>
          </w:p>
        </w:tc>
        <w:tc>
          <w:tcPr>
            <w:tcW w:w="4701" w:type="dxa"/>
          </w:tcPr>
          <w:p w14:paraId="13AF3E43" w14:textId="2A688177" w:rsidR="008307FA" w:rsidRDefault="00820840" w:rsidP="00861865">
            <w:pPr>
              <w:jc w:val="both"/>
              <w:rPr>
                <w:rFonts w:ascii="Garamond" w:eastAsia="Calibri" w:hAnsi="Garamond" w:cs="Times New Roman"/>
                <w:b/>
                <w:sz w:val="22"/>
                <w:szCs w:val="22"/>
              </w:rPr>
            </w:pPr>
            <w:r>
              <w:rPr>
                <w:rFonts w:ascii="Garamond" w:eastAsia="Calibri" w:hAnsi="Garamond" w:cs="Times New Roman"/>
                <w:b/>
              </w:rPr>
              <w:t>FI12904</w:t>
            </w:r>
          </w:p>
        </w:tc>
      </w:tr>
      <w:tr w:rsidR="008307FA" w:rsidRPr="00AC4BC2" w14:paraId="59ED483B" w14:textId="77777777" w:rsidTr="00861865">
        <w:tc>
          <w:tcPr>
            <w:tcW w:w="4219" w:type="dxa"/>
          </w:tcPr>
          <w:p w14:paraId="6C97DB0A" w14:textId="77777777" w:rsidR="008307FA" w:rsidRDefault="008307FA" w:rsidP="0092292C">
            <w:pPr>
              <w:jc w:val="both"/>
              <w:rPr>
                <w:rFonts w:ascii="Garamond" w:eastAsia="Calibri" w:hAnsi="Garamond" w:cs="Times New Roman"/>
                <w:sz w:val="22"/>
                <w:szCs w:val="22"/>
              </w:rPr>
            </w:pPr>
            <w:r w:rsidRPr="00AC4BC2">
              <w:rPr>
                <w:rFonts w:ascii="Garamond" w:eastAsia="Calibri" w:hAnsi="Garamond" w:cs="Times New Roman"/>
              </w:rPr>
              <w:t>Adatkezelő székhelye:</w:t>
            </w:r>
          </w:p>
        </w:tc>
        <w:tc>
          <w:tcPr>
            <w:tcW w:w="4701" w:type="dxa"/>
          </w:tcPr>
          <w:p w14:paraId="18BB064C" w14:textId="0D04B73C" w:rsidR="008307FA" w:rsidRDefault="00B41153" w:rsidP="0092292C">
            <w:pPr>
              <w:jc w:val="both"/>
              <w:rPr>
                <w:rFonts w:ascii="Garamond" w:eastAsia="Calibri" w:hAnsi="Garamond" w:cs="Times New Roman"/>
                <w:b/>
                <w:sz w:val="22"/>
                <w:szCs w:val="22"/>
              </w:rPr>
            </w:pPr>
            <w:r w:rsidRPr="00B41153">
              <w:rPr>
                <w:rFonts w:ascii="Garamond" w:eastAsia="Calibri" w:hAnsi="Garamond" w:cs="Times New Roman"/>
                <w:b/>
              </w:rPr>
              <w:t>1034 Budapest, Bécsi út 96/B</w:t>
            </w:r>
            <w:r w:rsidR="00467AC8">
              <w:rPr>
                <w:rFonts w:ascii="Garamond" w:eastAsia="Calibri" w:hAnsi="Garamond" w:cs="Times New Roman"/>
                <w:b/>
              </w:rPr>
              <w:t>.</w:t>
            </w:r>
          </w:p>
        </w:tc>
      </w:tr>
      <w:tr w:rsidR="008307FA" w:rsidRPr="00AC4BC2" w14:paraId="796FED9E" w14:textId="77777777" w:rsidTr="00861865">
        <w:tc>
          <w:tcPr>
            <w:tcW w:w="4219" w:type="dxa"/>
          </w:tcPr>
          <w:p w14:paraId="7EF8E93B" w14:textId="77777777" w:rsidR="008307FA" w:rsidRDefault="008307FA" w:rsidP="0092292C">
            <w:pPr>
              <w:jc w:val="both"/>
              <w:rPr>
                <w:rFonts w:ascii="Garamond" w:eastAsia="Calibri" w:hAnsi="Garamond" w:cs="Times New Roman"/>
                <w:sz w:val="22"/>
                <w:szCs w:val="22"/>
              </w:rPr>
            </w:pPr>
            <w:r w:rsidRPr="00AC4BC2">
              <w:rPr>
                <w:rFonts w:ascii="Garamond" w:eastAsia="Calibri" w:hAnsi="Garamond" w:cs="Times New Roman"/>
              </w:rPr>
              <w:t>Adatkezelő elektronikus címe:</w:t>
            </w:r>
          </w:p>
        </w:tc>
        <w:tc>
          <w:tcPr>
            <w:tcW w:w="4701" w:type="dxa"/>
          </w:tcPr>
          <w:p w14:paraId="2E18688E" w14:textId="44091A5C" w:rsidR="008307FA" w:rsidRPr="00861865" w:rsidRDefault="00861865" w:rsidP="0092292C">
            <w:pPr>
              <w:jc w:val="both"/>
              <w:rPr>
                <w:rFonts w:ascii="Garamond" w:eastAsia="Calibri" w:hAnsi="Garamond" w:cs="Times New Roman"/>
                <w:b/>
                <w:sz w:val="22"/>
                <w:szCs w:val="22"/>
                <w:highlight w:val="yellow"/>
              </w:rPr>
            </w:pPr>
            <w:r w:rsidRPr="00272FC0">
              <w:rPr>
                <w:rFonts w:ascii="Garamond" w:eastAsia="Calibri" w:hAnsi="Garamond" w:cs="Times New Roman"/>
                <w:b/>
              </w:rPr>
              <w:t>jog@uni-obuda.hu</w:t>
            </w:r>
          </w:p>
        </w:tc>
      </w:tr>
      <w:tr w:rsidR="00B41153" w:rsidRPr="00AC4BC2" w14:paraId="2F48E3DD" w14:textId="77777777" w:rsidTr="00861865">
        <w:tc>
          <w:tcPr>
            <w:tcW w:w="4219" w:type="dxa"/>
          </w:tcPr>
          <w:p w14:paraId="6EFD5BD3" w14:textId="264A5146" w:rsidR="00B41153" w:rsidRPr="00AC4BC2" w:rsidRDefault="00B41153" w:rsidP="00B41153">
            <w:pPr>
              <w:jc w:val="both"/>
              <w:rPr>
                <w:rFonts w:ascii="Garamond" w:eastAsia="Calibri" w:hAnsi="Garamond" w:cs="Times New Roman"/>
              </w:rPr>
            </w:pPr>
            <w:r w:rsidRPr="00AC4BC2">
              <w:rPr>
                <w:rFonts w:ascii="Garamond" w:eastAsia="Calibri" w:hAnsi="Garamond" w:cs="Times New Roman"/>
              </w:rPr>
              <w:t>Adatkezelő képviselője:</w:t>
            </w:r>
          </w:p>
        </w:tc>
        <w:tc>
          <w:tcPr>
            <w:tcW w:w="4701" w:type="dxa"/>
          </w:tcPr>
          <w:p w14:paraId="08B8A970" w14:textId="7670F74C" w:rsidR="00B41153" w:rsidRDefault="00173841" w:rsidP="0092292C">
            <w:pPr>
              <w:jc w:val="both"/>
              <w:rPr>
                <w:rFonts w:ascii="Garamond" w:eastAsia="Calibri" w:hAnsi="Garamond" w:cs="Times New Roman"/>
                <w:b/>
              </w:rPr>
            </w:pPr>
            <w:r w:rsidRPr="00173841">
              <w:rPr>
                <w:rFonts w:ascii="Garamond" w:eastAsia="Calibri" w:hAnsi="Garamond" w:cs="Times New Roman"/>
                <w:b/>
              </w:rPr>
              <w:t>Prof. Dr. Kovács Levente rektor</w:t>
            </w:r>
          </w:p>
        </w:tc>
      </w:tr>
      <w:tr w:rsidR="008307FA" w:rsidRPr="00085FD9" w14:paraId="2B705E15" w14:textId="77777777" w:rsidTr="00861865">
        <w:tc>
          <w:tcPr>
            <w:tcW w:w="4219" w:type="dxa"/>
          </w:tcPr>
          <w:p w14:paraId="36C2767C" w14:textId="77777777" w:rsidR="008307FA" w:rsidRDefault="008307FA" w:rsidP="0092292C">
            <w:pPr>
              <w:jc w:val="both"/>
              <w:rPr>
                <w:rFonts w:ascii="Garamond" w:eastAsia="Calibri" w:hAnsi="Garamond" w:cs="Times New Roman"/>
                <w:sz w:val="22"/>
                <w:szCs w:val="22"/>
              </w:rPr>
            </w:pPr>
            <w:r>
              <w:rPr>
                <w:rFonts w:ascii="Garamond" w:eastAsia="Calibri" w:hAnsi="Garamond" w:cs="Times New Roman"/>
              </w:rPr>
              <w:t>Adatvédelmi tisztviselő:</w:t>
            </w:r>
          </w:p>
        </w:tc>
        <w:tc>
          <w:tcPr>
            <w:tcW w:w="4701" w:type="dxa"/>
          </w:tcPr>
          <w:p w14:paraId="3778AC22" w14:textId="47CDDFE4" w:rsidR="008307FA" w:rsidRDefault="00B17A1F" w:rsidP="0092292C">
            <w:pPr>
              <w:jc w:val="both"/>
              <w:rPr>
                <w:rFonts w:ascii="Garamond" w:eastAsia="Calibri" w:hAnsi="Garamond" w:cs="Times New Roman"/>
                <w:b/>
                <w:sz w:val="22"/>
                <w:szCs w:val="22"/>
              </w:rPr>
            </w:pPr>
            <w:r>
              <w:rPr>
                <w:rFonts w:ascii="Garamond" w:eastAsia="Calibri" w:hAnsi="Garamond" w:cs="Times New Roman"/>
                <w:b/>
              </w:rPr>
              <w:t>Bovard Kft. (info</w:t>
            </w:r>
            <w:r w:rsidR="008307FA">
              <w:rPr>
                <w:rFonts w:ascii="Garamond" w:eastAsia="Calibri" w:hAnsi="Garamond" w:cs="Times New Roman"/>
                <w:b/>
              </w:rPr>
              <w:t>@bovard.hu)</w:t>
            </w:r>
          </w:p>
        </w:tc>
      </w:tr>
    </w:tbl>
    <w:p w14:paraId="10D61B48" w14:textId="77777777" w:rsidR="008307FA" w:rsidRDefault="008307FA" w:rsidP="00712812">
      <w:pPr>
        <w:spacing w:after="0" w:line="240" w:lineRule="auto"/>
        <w:jc w:val="both"/>
        <w:rPr>
          <w:rFonts w:ascii="Garamond" w:hAnsi="Garamond"/>
          <w:sz w:val="24"/>
          <w:szCs w:val="24"/>
        </w:rPr>
      </w:pPr>
    </w:p>
    <w:p w14:paraId="14375BC7" w14:textId="5BF9CAF0" w:rsidR="00A81EF8" w:rsidRDefault="00326B82" w:rsidP="00A81EF8">
      <w:pPr>
        <w:spacing w:after="0" w:line="240" w:lineRule="auto"/>
        <w:jc w:val="both"/>
        <w:rPr>
          <w:rFonts w:ascii="Garamond" w:hAnsi="Garamond"/>
          <w:sz w:val="24"/>
          <w:szCs w:val="24"/>
        </w:rPr>
      </w:pPr>
      <w:r>
        <w:rPr>
          <w:rFonts w:ascii="Garamond" w:hAnsi="Garamond"/>
          <w:sz w:val="24"/>
          <w:szCs w:val="24"/>
        </w:rPr>
        <w:t xml:space="preserve">Az </w:t>
      </w:r>
      <w:r w:rsidR="00CE0A85">
        <w:rPr>
          <w:rFonts w:ascii="Garamond" w:hAnsi="Garamond"/>
          <w:sz w:val="24"/>
          <w:szCs w:val="24"/>
        </w:rPr>
        <w:t>Adatkezelő</w:t>
      </w:r>
      <w:r w:rsidR="00A81EF8">
        <w:rPr>
          <w:rFonts w:ascii="Garamond" w:hAnsi="Garamond"/>
          <w:sz w:val="24"/>
          <w:szCs w:val="24"/>
        </w:rPr>
        <w:t>, mint</w:t>
      </w:r>
      <w:r w:rsidR="00A81EF8" w:rsidRPr="00A81EF8">
        <w:rPr>
          <w:rFonts w:ascii="Garamond" w:hAnsi="Garamond"/>
          <w:sz w:val="24"/>
          <w:szCs w:val="24"/>
        </w:rPr>
        <w:t xml:space="preserve"> felsőoktatási intézmény a nemzeti felsőoktatásról</w:t>
      </w:r>
      <w:r w:rsidR="00A81EF8">
        <w:rPr>
          <w:rFonts w:ascii="Garamond" w:hAnsi="Garamond"/>
          <w:sz w:val="24"/>
          <w:szCs w:val="24"/>
        </w:rPr>
        <w:t xml:space="preserve"> szóló</w:t>
      </w:r>
      <w:r w:rsidR="00A81EF8" w:rsidRPr="00A81EF8">
        <w:rPr>
          <w:rFonts w:ascii="Garamond" w:hAnsi="Garamond"/>
          <w:sz w:val="24"/>
          <w:szCs w:val="24"/>
        </w:rPr>
        <w:t xml:space="preserve"> 2011. évi CCIV. törvény</w:t>
      </w:r>
      <w:r w:rsidR="00A81EF8">
        <w:rPr>
          <w:rFonts w:ascii="Garamond" w:hAnsi="Garamond"/>
          <w:sz w:val="24"/>
          <w:szCs w:val="24"/>
        </w:rPr>
        <w:t xml:space="preserve">ben </w:t>
      </w:r>
      <w:r w:rsidR="00590080">
        <w:rPr>
          <w:rFonts w:ascii="Garamond" w:hAnsi="Garamond"/>
          <w:sz w:val="24"/>
          <w:szCs w:val="24"/>
        </w:rPr>
        <w:t xml:space="preserve">(a továbbiakban: Nftv.) </w:t>
      </w:r>
      <w:r w:rsidR="00A81EF8">
        <w:rPr>
          <w:rFonts w:ascii="Garamond" w:hAnsi="Garamond"/>
          <w:sz w:val="24"/>
          <w:szCs w:val="24"/>
        </w:rPr>
        <w:t>meghatározottak</w:t>
      </w:r>
      <w:r w:rsidR="00A81EF8" w:rsidRPr="00A81EF8">
        <w:rPr>
          <w:rFonts w:ascii="Garamond" w:hAnsi="Garamond"/>
          <w:sz w:val="24"/>
          <w:szCs w:val="24"/>
        </w:rPr>
        <w:t xml:space="preserve"> szerint </w:t>
      </w:r>
      <w:r w:rsidR="00D26DA9">
        <w:rPr>
          <w:rFonts w:ascii="Garamond" w:hAnsi="Garamond"/>
          <w:sz w:val="24"/>
          <w:szCs w:val="24"/>
        </w:rPr>
        <w:t>–</w:t>
      </w:r>
      <w:r w:rsidR="00A81EF8" w:rsidRPr="00A81EF8">
        <w:rPr>
          <w:rFonts w:ascii="Garamond" w:hAnsi="Garamond"/>
          <w:sz w:val="24"/>
          <w:szCs w:val="24"/>
        </w:rPr>
        <w:t xml:space="preserve"> az oktatás, a tudományos kutatás, a művészeti alkotótevékenység mint alaptevékenység folytatására </w:t>
      </w:r>
      <w:r w:rsidR="00D26DA9">
        <w:rPr>
          <w:rFonts w:ascii="Garamond" w:hAnsi="Garamond"/>
          <w:sz w:val="24"/>
          <w:szCs w:val="24"/>
        </w:rPr>
        <w:t>–</w:t>
      </w:r>
      <w:r w:rsidR="00A81EF8" w:rsidRPr="00A81EF8">
        <w:rPr>
          <w:rFonts w:ascii="Garamond" w:hAnsi="Garamond"/>
          <w:sz w:val="24"/>
          <w:szCs w:val="24"/>
        </w:rPr>
        <w:t xml:space="preserve"> létesített szervezet</w:t>
      </w:r>
      <w:r w:rsidR="00B560A0">
        <w:rPr>
          <w:rFonts w:ascii="Garamond" w:hAnsi="Garamond"/>
          <w:sz w:val="24"/>
          <w:szCs w:val="24"/>
        </w:rPr>
        <w:t>.</w:t>
      </w:r>
      <w:r w:rsidR="00590080">
        <w:rPr>
          <w:rStyle w:val="Lbjegyzet-hivatkozs"/>
          <w:rFonts w:ascii="Garamond" w:hAnsi="Garamond"/>
          <w:sz w:val="24"/>
          <w:szCs w:val="24"/>
        </w:rPr>
        <w:footnoteReference w:id="1"/>
      </w:r>
      <w:r w:rsidR="00B560A0">
        <w:rPr>
          <w:rFonts w:ascii="Garamond" w:hAnsi="Garamond"/>
          <w:sz w:val="24"/>
          <w:szCs w:val="24"/>
        </w:rPr>
        <w:t xml:space="preserve"> </w:t>
      </w:r>
      <w:r w:rsidR="00C06946">
        <w:rPr>
          <w:rFonts w:ascii="Garamond" w:hAnsi="Garamond"/>
          <w:sz w:val="24"/>
          <w:szCs w:val="24"/>
        </w:rPr>
        <w:t>Közfeladatainak ellátása</w:t>
      </w:r>
      <w:r w:rsidR="00CE0A85">
        <w:rPr>
          <w:rFonts w:ascii="Garamond" w:hAnsi="Garamond"/>
          <w:sz w:val="24"/>
          <w:szCs w:val="24"/>
        </w:rPr>
        <w:t xml:space="preserve">, végrehajtása során szükségszerűen felmerül személyes adatok kezelése. </w:t>
      </w:r>
    </w:p>
    <w:p w14:paraId="37D5729F" w14:textId="77777777" w:rsidR="00326B82" w:rsidRDefault="00326B82" w:rsidP="00712812">
      <w:pPr>
        <w:spacing w:after="0" w:line="240" w:lineRule="auto"/>
        <w:jc w:val="both"/>
        <w:rPr>
          <w:rFonts w:ascii="Garamond" w:hAnsi="Garamond"/>
          <w:sz w:val="24"/>
          <w:szCs w:val="24"/>
        </w:rPr>
      </w:pPr>
    </w:p>
    <w:p w14:paraId="00E14FDC" w14:textId="6465FE30" w:rsidR="00712812" w:rsidRPr="00417616" w:rsidRDefault="00215350" w:rsidP="00712812">
      <w:pPr>
        <w:spacing w:after="0" w:line="240" w:lineRule="auto"/>
        <w:jc w:val="both"/>
        <w:rPr>
          <w:rFonts w:ascii="Garamond" w:hAnsi="Garamond"/>
          <w:sz w:val="24"/>
          <w:szCs w:val="24"/>
        </w:rPr>
      </w:pPr>
      <w:r>
        <w:rPr>
          <w:rFonts w:ascii="Garamond" w:hAnsi="Garamond"/>
          <w:sz w:val="24"/>
          <w:szCs w:val="24"/>
        </w:rPr>
        <w:t>Az Adatkezelő</w:t>
      </w:r>
      <w:r w:rsidR="00712812" w:rsidRPr="00417616">
        <w:rPr>
          <w:rFonts w:ascii="Garamond" w:hAnsi="Garamond"/>
          <w:sz w:val="24"/>
          <w:szCs w:val="24"/>
        </w:rPr>
        <w:t xml:space="preserve"> a személyes adatokat valamennyi hatályos, de elsősorban az alábbi jogszabályok előírásai szerint kezeli:</w:t>
      </w:r>
    </w:p>
    <w:p w14:paraId="5EC14EF6" w14:textId="77777777" w:rsidR="00712812" w:rsidRPr="00417616" w:rsidRDefault="00712812" w:rsidP="00712812">
      <w:pPr>
        <w:spacing w:after="0" w:line="240" w:lineRule="auto"/>
        <w:jc w:val="both"/>
        <w:rPr>
          <w:rFonts w:ascii="Garamond" w:hAnsi="Garamond"/>
          <w:sz w:val="24"/>
          <w:szCs w:val="24"/>
        </w:rPr>
      </w:pPr>
    </w:p>
    <w:p w14:paraId="38FF1B5F" w14:textId="3B33199B" w:rsidR="00712812" w:rsidRPr="00417616" w:rsidRDefault="00AE59CF" w:rsidP="00712812">
      <w:pPr>
        <w:pStyle w:val="Listaszerbekezds"/>
        <w:numPr>
          <w:ilvl w:val="0"/>
          <w:numId w:val="23"/>
        </w:numPr>
        <w:spacing w:after="0" w:line="240" w:lineRule="auto"/>
        <w:jc w:val="both"/>
        <w:rPr>
          <w:rFonts w:ascii="Garamond" w:hAnsi="Garamond"/>
          <w:sz w:val="24"/>
          <w:szCs w:val="24"/>
        </w:rPr>
      </w:pPr>
      <w:r>
        <w:rPr>
          <w:rFonts w:ascii="Garamond" w:hAnsi="Garamond"/>
          <w:sz w:val="24"/>
          <w:szCs w:val="24"/>
        </w:rPr>
        <w:t xml:space="preserve">az </w:t>
      </w:r>
      <w:r w:rsidR="00712812" w:rsidRPr="00417616">
        <w:rPr>
          <w:rFonts w:ascii="Garamond" w:hAnsi="Garamond"/>
          <w:sz w:val="24"/>
          <w:szCs w:val="24"/>
        </w:rPr>
        <w:t>információs önrendelkezési jogról és az információszabadságról szóló 2011. évi CXII. törvény (</w:t>
      </w:r>
      <w:r w:rsidR="00D26DA9">
        <w:rPr>
          <w:rFonts w:ascii="Garamond" w:hAnsi="Garamond"/>
          <w:sz w:val="24"/>
          <w:szCs w:val="24"/>
        </w:rPr>
        <w:t xml:space="preserve">a </w:t>
      </w:r>
      <w:r w:rsidR="00712812" w:rsidRPr="00417616">
        <w:rPr>
          <w:rFonts w:ascii="Garamond" w:hAnsi="Garamond"/>
          <w:sz w:val="24"/>
          <w:szCs w:val="24"/>
        </w:rPr>
        <w:t>továbbiakban</w:t>
      </w:r>
      <w:r w:rsidR="00D26DA9">
        <w:rPr>
          <w:rFonts w:ascii="Garamond" w:hAnsi="Garamond"/>
          <w:sz w:val="24"/>
          <w:szCs w:val="24"/>
        </w:rPr>
        <w:t>:</w:t>
      </w:r>
      <w:r w:rsidR="00712812" w:rsidRPr="00417616">
        <w:rPr>
          <w:rFonts w:ascii="Garamond" w:hAnsi="Garamond"/>
          <w:sz w:val="24"/>
          <w:szCs w:val="24"/>
        </w:rPr>
        <w:t xml:space="preserve"> Infotv.), </w:t>
      </w:r>
    </w:p>
    <w:p w14:paraId="6B95653A" w14:textId="7893FC1C" w:rsidR="00712812" w:rsidRDefault="00712812" w:rsidP="00D26DA9">
      <w:pPr>
        <w:pStyle w:val="Listaszerbekezds"/>
        <w:numPr>
          <w:ilvl w:val="0"/>
          <w:numId w:val="23"/>
        </w:numPr>
        <w:spacing w:after="0" w:line="240" w:lineRule="auto"/>
        <w:jc w:val="both"/>
        <w:rPr>
          <w:rFonts w:ascii="Garamond" w:hAnsi="Garamond"/>
          <w:sz w:val="24"/>
          <w:szCs w:val="24"/>
        </w:rPr>
      </w:pPr>
      <w:r w:rsidRPr="00417616">
        <w:rPr>
          <w:rFonts w:ascii="Garamond" w:hAnsi="Garamond"/>
          <w:sz w:val="24"/>
          <w:szCs w:val="24"/>
        </w:rPr>
        <w:t xml:space="preserve">az Európai Parlament és a Tanács (EU) 2016/679 rendelete a természetes személyeknek a személyes adatok kezelése tekintetében történő védelméről és az ilyen adatok szabad áramlásáról, valamint a 95/46/EK </w:t>
      </w:r>
      <w:r w:rsidR="00631D48">
        <w:rPr>
          <w:rFonts w:ascii="Garamond" w:hAnsi="Garamond"/>
          <w:sz w:val="24"/>
          <w:szCs w:val="24"/>
        </w:rPr>
        <w:t>irányelv</w:t>
      </w:r>
      <w:r w:rsidRPr="00417616">
        <w:rPr>
          <w:rFonts w:ascii="Garamond" w:hAnsi="Garamond"/>
          <w:sz w:val="24"/>
          <w:szCs w:val="24"/>
        </w:rPr>
        <w:t xml:space="preserve"> hatályon kívül helyezéséről (általános adatvédelmi rendelet</w:t>
      </w:r>
      <w:r w:rsidR="00D26DA9">
        <w:rPr>
          <w:rFonts w:ascii="Garamond" w:hAnsi="Garamond"/>
          <w:sz w:val="24"/>
          <w:szCs w:val="24"/>
        </w:rPr>
        <w:t xml:space="preserve">; a </w:t>
      </w:r>
      <w:r w:rsidRPr="00417616">
        <w:rPr>
          <w:rFonts w:ascii="Garamond" w:hAnsi="Garamond"/>
          <w:sz w:val="24"/>
          <w:szCs w:val="24"/>
        </w:rPr>
        <w:t>továbbiakban: Rendelet vagy GDPR)</w:t>
      </w:r>
      <w:r w:rsidR="00D26DA9">
        <w:rPr>
          <w:rFonts w:ascii="Garamond" w:hAnsi="Garamond"/>
          <w:sz w:val="24"/>
          <w:szCs w:val="24"/>
        </w:rPr>
        <w:t>.</w:t>
      </w:r>
    </w:p>
    <w:p w14:paraId="603BA951" w14:textId="77777777" w:rsidR="00D26DA9" w:rsidRPr="002D1A21" w:rsidRDefault="00D26DA9" w:rsidP="00D26DA9">
      <w:pPr>
        <w:pStyle w:val="Listaszerbekezds"/>
        <w:spacing w:after="0" w:line="240" w:lineRule="auto"/>
        <w:jc w:val="both"/>
        <w:rPr>
          <w:rFonts w:ascii="Garamond" w:hAnsi="Garamond"/>
          <w:sz w:val="24"/>
          <w:szCs w:val="24"/>
        </w:rPr>
      </w:pPr>
    </w:p>
    <w:p w14:paraId="5D5959BB" w14:textId="49B89EDF" w:rsidR="00712812" w:rsidRPr="00417616" w:rsidRDefault="00215350" w:rsidP="00712812">
      <w:pPr>
        <w:spacing w:after="0" w:line="240" w:lineRule="auto"/>
        <w:jc w:val="both"/>
        <w:rPr>
          <w:rFonts w:ascii="Garamond" w:hAnsi="Garamond"/>
          <w:sz w:val="24"/>
          <w:szCs w:val="24"/>
        </w:rPr>
      </w:pPr>
      <w:r>
        <w:rPr>
          <w:rFonts w:ascii="Garamond" w:hAnsi="Garamond"/>
          <w:sz w:val="24"/>
          <w:szCs w:val="24"/>
        </w:rPr>
        <w:t>Az Adatkezelő</w:t>
      </w:r>
      <w:r w:rsidR="00712812" w:rsidRPr="00417616">
        <w:rPr>
          <w:rFonts w:ascii="Garamond" w:hAnsi="Garamond"/>
          <w:sz w:val="24"/>
          <w:szCs w:val="24"/>
        </w:rPr>
        <w:t xml:space="preserve"> a személyes adatokat bizalmasan kezeli, az adatok megőrzése érdekében megtesz minden az adattároláshoz, adatkezeléshez kapcsolódó informatikai és egyéb biztonságos adatkezelést elősegítő technikai és szervezési intézkedést.</w:t>
      </w:r>
    </w:p>
    <w:p w14:paraId="47D437EB" w14:textId="77777777" w:rsidR="00712812" w:rsidRPr="00417616" w:rsidRDefault="00712812" w:rsidP="00AE59CF">
      <w:pPr>
        <w:spacing w:after="0" w:line="240" w:lineRule="auto"/>
        <w:rPr>
          <w:rFonts w:ascii="Garamond" w:hAnsi="Garamond"/>
          <w:sz w:val="24"/>
          <w:szCs w:val="24"/>
          <w:u w:val="single"/>
        </w:rPr>
      </w:pPr>
    </w:p>
    <w:p w14:paraId="33721C2C" w14:textId="77777777" w:rsidR="00712812" w:rsidRDefault="00712812" w:rsidP="00712812">
      <w:pPr>
        <w:spacing w:after="0" w:line="240" w:lineRule="auto"/>
        <w:jc w:val="center"/>
        <w:rPr>
          <w:rFonts w:ascii="Garamond" w:hAnsi="Garamond"/>
          <w:b/>
          <w:sz w:val="24"/>
          <w:szCs w:val="24"/>
        </w:rPr>
      </w:pPr>
      <w:r>
        <w:rPr>
          <w:rFonts w:ascii="Garamond" w:hAnsi="Garamond"/>
          <w:b/>
          <w:sz w:val="24"/>
          <w:szCs w:val="24"/>
        </w:rPr>
        <w:t>*****</w:t>
      </w:r>
    </w:p>
    <w:p w14:paraId="3BAF89BE" w14:textId="77777777" w:rsidR="005B6BB9" w:rsidRDefault="005B6BB9" w:rsidP="005B6BB9">
      <w:pPr>
        <w:spacing w:after="0" w:line="240" w:lineRule="auto"/>
        <w:jc w:val="both"/>
        <w:rPr>
          <w:rFonts w:ascii="Garamond" w:hAnsi="Garamond"/>
          <w:b/>
          <w:sz w:val="24"/>
          <w:szCs w:val="24"/>
          <w:u w:val="single"/>
        </w:rPr>
      </w:pPr>
      <w:bookmarkStart w:id="3" w:name="_Toc514248911"/>
      <w:bookmarkEnd w:id="1"/>
      <w:bookmarkEnd w:id="2"/>
    </w:p>
    <w:bookmarkEnd w:id="3"/>
    <w:p w14:paraId="47F263D8" w14:textId="713E86EF" w:rsidR="00A07147" w:rsidRPr="002C53A2" w:rsidRDefault="00A07147" w:rsidP="002C53A2">
      <w:pPr>
        <w:pStyle w:val="Cmsor1"/>
        <w:spacing w:before="0" w:line="240" w:lineRule="auto"/>
        <w:jc w:val="both"/>
        <w:rPr>
          <w:rFonts w:ascii="Garamond" w:eastAsia="Calibri" w:hAnsi="Garamond"/>
          <w:color w:val="auto"/>
          <w:sz w:val="24"/>
          <w:szCs w:val="24"/>
          <w:u w:val="single"/>
        </w:rPr>
      </w:pPr>
      <w:r w:rsidRPr="002C53A2">
        <w:rPr>
          <w:rFonts w:ascii="Garamond" w:eastAsia="Calibri" w:hAnsi="Garamond"/>
          <w:color w:val="auto"/>
          <w:sz w:val="24"/>
          <w:szCs w:val="24"/>
          <w:u w:val="single"/>
        </w:rPr>
        <w:t>II. ADATKEZELÉSI CÉL</w:t>
      </w:r>
      <w:r w:rsidR="00B54C2D" w:rsidRPr="002C53A2">
        <w:rPr>
          <w:rFonts w:ascii="Garamond" w:eastAsia="Calibri" w:hAnsi="Garamond"/>
          <w:color w:val="auto"/>
          <w:sz w:val="24"/>
          <w:szCs w:val="24"/>
          <w:u w:val="single"/>
        </w:rPr>
        <w:t>OK</w:t>
      </w:r>
    </w:p>
    <w:p w14:paraId="02C33095" w14:textId="0CE9C6A9" w:rsidR="00E064E2" w:rsidRDefault="00E064E2" w:rsidP="00E064E2">
      <w:pPr>
        <w:spacing w:after="0" w:line="240" w:lineRule="auto"/>
        <w:rPr>
          <w:rFonts w:ascii="Garamond" w:hAnsi="Garamond"/>
          <w:b/>
          <w:sz w:val="24"/>
          <w:szCs w:val="24"/>
        </w:rPr>
      </w:pPr>
    </w:p>
    <w:p w14:paraId="1D89AC5F" w14:textId="1A97D696" w:rsidR="00CF3DBF" w:rsidRPr="00CF3DBF" w:rsidRDefault="00CF3DBF" w:rsidP="00C255F8">
      <w:pPr>
        <w:spacing w:after="0" w:line="240" w:lineRule="auto"/>
        <w:jc w:val="both"/>
        <w:rPr>
          <w:rFonts w:ascii="Garamond" w:hAnsi="Garamond"/>
          <w:bCs/>
          <w:sz w:val="24"/>
          <w:szCs w:val="24"/>
        </w:rPr>
      </w:pPr>
      <w:r w:rsidRPr="00CF3DBF">
        <w:rPr>
          <w:rFonts w:ascii="Garamond" w:hAnsi="Garamond"/>
          <w:bCs/>
          <w:sz w:val="24"/>
          <w:szCs w:val="24"/>
        </w:rPr>
        <w:t xml:space="preserve">Az Egyetem a B+N Referencia </w:t>
      </w:r>
      <w:r w:rsidR="0068056F">
        <w:rPr>
          <w:rFonts w:ascii="Garamond" w:hAnsi="Garamond"/>
          <w:bCs/>
          <w:sz w:val="24"/>
          <w:szCs w:val="24"/>
        </w:rPr>
        <w:t xml:space="preserve">Ipari, Kereskedelmi és Szolgáltató </w:t>
      </w:r>
      <w:r w:rsidRPr="00CF3DBF">
        <w:rPr>
          <w:rFonts w:ascii="Garamond" w:hAnsi="Garamond"/>
          <w:bCs/>
          <w:sz w:val="24"/>
          <w:szCs w:val="24"/>
        </w:rPr>
        <w:t xml:space="preserve">Zrt.-vel (székhely: </w:t>
      </w:r>
      <w:r w:rsidR="0068056F">
        <w:rPr>
          <w:rFonts w:ascii="Garamond" w:hAnsi="Garamond"/>
          <w:bCs/>
          <w:sz w:val="24"/>
          <w:szCs w:val="24"/>
        </w:rPr>
        <w:t>3544 Tardona, Katus domb 1</w:t>
      </w:r>
      <w:r w:rsidRPr="00CF3DBF">
        <w:rPr>
          <w:rFonts w:ascii="Garamond" w:hAnsi="Garamond"/>
          <w:bCs/>
          <w:sz w:val="24"/>
          <w:szCs w:val="24"/>
        </w:rPr>
        <w:t>.;</w:t>
      </w:r>
      <w:r w:rsidR="0068056F">
        <w:rPr>
          <w:rFonts w:ascii="Garamond" w:hAnsi="Garamond"/>
          <w:bCs/>
          <w:sz w:val="24"/>
          <w:szCs w:val="24"/>
        </w:rPr>
        <w:t xml:space="preserve"> cégjegyzékszám: 05-10-000479;</w:t>
      </w:r>
      <w:r w:rsidRPr="00CF3DBF">
        <w:rPr>
          <w:rFonts w:ascii="Garamond" w:hAnsi="Garamond"/>
          <w:bCs/>
          <w:sz w:val="24"/>
          <w:szCs w:val="24"/>
        </w:rPr>
        <w:t xml:space="preserve"> a továbbiakban: B+N) együttműködve „B+N Ösztöndíjprogram” elnevezéssel ösztöndíjprogramot szervez, melynek célja, hogy támogassa az Óbudai Egyetem Keleti Károly Gazdaságtudományi Karán tanuló hallgatók tudományos és szakmai fejlődését, valamint kutatási tevékenységét, illetve motiválja őket arra, hogy tanulmányaik során tudományos diákköri tevékenységet végezzenek, és kutatásaikat szakmai prezentációk, beszámolók, versenyek (pl. TDK) keretében is bemutassák.</w:t>
      </w:r>
    </w:p>
    <w:p w14:paraId="45A68A1C" w14:textId="77777777" w:rsidR="00CF3DBF" w:rsidRPr="00CF3DBF" w:rsidRDefault="00CF3DBF" w:rsidP="00C255F8">
      <w:pPr>
        <w:spacing w:after="0" w:line="240" w:lineRule="auto"/>
        <w:jc w:val="both"/>
        <w:rPr>
          <w:rFonts w:ascii="Garamond" w:hAnsi="Garamond"/>
          <w:bCs/>
          <w:sz w:val="24"/>
          <w:szCs w:val="24"/>
        </w:rPr>
      </w:pPr>
    </w:p>
    <w:p w14:paraId="210D2698" w14:textId="77777777" w:rsidR="00CF3DBF" w:rsidRPr="00CF3DBF" w:rsidRDefault="00CF3DBF" w:rsidP="00C255F8">
      <w:pPr>
        <w:spacing w:after="0" w:line="240" w:lineRule="auto"/>
        <w:jc w:val="both"/>
        <w:rPr>
          <w:rFonts w:ascii="Garamond" w:hAnsi="Garamond"/>
          <w:bCs/>
          <w:sz w:val="24"/>
          <w:szCs w:val="24"/>
        </w:rPr>
      </w:pPr>
      <w:r w:rsidRPr="00CF3DBF">
        <w:rPr>
          <w:rFonts w:ascii="Garamond" w:hAnsi="Garamond"/>
          <w:bCs/>
          <w:sz w:val="24"/>
          <w:szCs w:val="24"/>
        </w:rPr>
        <w:lastRenderedPageBreak/>
        <w:t>A Pályázatra vonatkozó eljárás (a továbbiakban: Pályázat) folyamatát és feltételeit az Egyetem és a B+N közösen határozzák meg, a Pályázat lebonyolítását azonban az Egyetem végzi.</w:t>
      </w:r>
    </w:p>
    <w:p w14:paraId="108E6791" w14:textId="77777777" w:rsidR="00CF3DBF" w:rsidRPr="00CF3DBF" w:rsidRDefault="00CF3DBF" w:rsidP="00C255F8">
      <w:pPr>
        <w:spacing w:after="0" w:line="240" w:lineRule="auto"/>
        <w:jc w:val="both"/>
        <w:rPr>
          <w:rFonts w:ascii="Garamond" w:hAnsi="Garamond"/>
          <w:bCs/>
          <w:sz w:val="24"/>
          <w:szCs w:val="24"/>
        </w:rPr>
      </w:pPr>
    </w:p>
    <w:p w14:paraId="4227F10E" w14:textId="42B74400" w:rsidR="00CF3DBF" w:rsidRPr="00CF3DBF" w:rsidRDefault="00CF3DBF" w:rsidP="00C255F8">
      <w:pPr>
        <w:spacing w:after="0" w:line="240" w:lineRule="auto"/>
        <w:jc w:val="both"/>
        <w:rPr>
          <w:rFonts w:ascii="Garamond" w:hAnsi="Garamond"/>
          <w:bCs/>
          <w:sz w:val="24"/>
          <w:szCs w:val="24"/>
        </w:rPr>
      </w:pPr>
      <w:r w:rsidRPr="00CF3DBF">
        <w:rPr>
          <w:rFonts w:ascii="Garamond" w:hAnsi="Garamond"/>
          <w:bCs/>
          <w:sz w:val="24"/>
          <w:szCs w:val="24"/>
        </w:rPr>
        <w:t>A Pályázatra az Egyetem azon hallgatói jelentkezhetnek, akik az Óbudai Egyetem Keleti Károly Gazdaságtudományi Karán alapszakos, nappali tagozatos, Műszaki menedzser vagy Gazdaságinformatikus szakon másod- vagy harmadéves aktív hallgatók, illetve akik az egyéb pályázati feltételeknek megfelelnek. A jelentkezés részeként a hallgató motivációs levelet, valamint kutatási tervet köteles benyújtani.</w:t>
      </w:r>
      <w:r w:rsidR="0068056F">
        <w:rPr>
          <w:rFonts w:ascii="Garamond" w:hAnsi="Garamond"/>
          <w:bCs/>
          <w:sz w:val="24"/>
          <w:szCs w:val="24"/>
        </w:rPr>
        <w:t xml:space="preserve"> </w:t>
      </w:r>
    </w:p>
    <w:p w14:paraId="11577597" w14:textId="77777777" w:rsidR="00CF3DBF" w:rsidRPr="00CF3DBF" w:rsidRDefault="00CF3DBF" w:rsidP="00C255F8">
      <w:pPr>
        <w:spacing w:after="0" w:line="240" w:lineRule="auto"/>
        <w:jc w:val="both"/>
        <w:rPr>
          <w:rFonts w:ascii="Garamond" w:hAnsi="Garamond"/>
          <w:bCs/>
          <w:sz w:val="24"/>
          <w:szCs w:val="24"/>
        </w:rPr>
      </w:pPr>
    </w:p>
    <w:p w14:paraId="6346CA9D" w14:textId="138A8D1B" w:rsidR="00CF3DBF" w:rsidRPr="00CF3DBF" w:rsidRDefault="00CF3DBF" w:rsidP="00C255F8">
      <w:pPr>
        <w:spacing w:after="0" w:line="240" w:lineRule="auto"/>
        <w:jc w:val="both"/>
        <w:rPr>
          <w:rFonts w:ascii="Garamond" w:hAnsi="Garamond"/>
          <w:bCs/>
          <w:sz w:val="24"/>
          <w:szCs w:val="24"/>
        </w:rPr>
      </w:pPr>
      <w:r w:rsidRPr="00CF3DBF">
        <w:rPr>
          <w:rFonts w:ascii="Garamond" w:hAnsi="Garamond"/>
          <w:bCs/>
          <w:sz w:val="24"/>
          <w:szCs w:val="24"/>
        </w:rPr>
        <w:t>A benyújtott pályázati anyagok bírálatát és így a Pályázat eredményéről való döntéshozatalt az Egyetem és a B+N által delegált tagokból álló bíráló bizottság végzi az előzetesen a felek közötti szerződésben megállapított bírálati szempontok alapján.</w:t>
      </w:r>
    </w:p>
    <w:p w14:paraId="2DD7E20C" w14:textId="77777777" w:rsidR="00CF3DBF" w:rsidRPr="00CF3DBF" w:rsidRDefault="00CF3DBF" w:rsidP="00C255F8">
      <w:pPr>
        <w:spacing w:after="0" w:line="240" w:lineRule="auto"/>
        <w:jc w:val="both"/>
        <w:rPr>
          <w:rFonts w:ascii="Garamond" w:hAnsi="Garamond"/>
          <w:bCs/>
          <w:sz w:val="24"/>
          <w:szCs w:val="24"/>
        </w:rPr>
      </w:pPr>
    </w:p>
    <w:p w14:paraId="7B8326D1" w14:textId="32E60030" w:rsidR="003B25DD" w:rsidRPr="00CF3DBF" w:rsidRDefault="00CF3DBF" w:rsidP="003B25DD">
      <w:pPr>
        <w:spacing w:after="0" w:line="240" w:lineRule="auto"/>
        <w:jc w:val="both"/>
        <w:rPr>
          <w:rFonts w:ascii="Garamond" w:hAnsi="Garamond"/>
          <w:bCs/>
          <w:sz w:val="24"/>
          <w:szCs w:val="24"/>
        </w:rPr>
      </w:pPr>
      <w:r w:rsidRPr="00CF3DBF">
        <w:rPr>
          <w:rFonts w:ascii="Garamond" w:hAnsi="Garamond"/>
          <w:bCs/>
          <w:sz w:val="24"/>
          <w:szCs w:val="24"/>
        </w:rPr>
        <w:t>A nyertes pályázókkal az Egyetem ösztöndíjszerződést köt</w:t>
      </w:r>
      <w:r w:rsidR="00685B45">
        <w:rPr>
          <w:rFonts w:ascii="Garamond" w:hAnsi="Garamond"/>
          <w:bCs/>
          <w:sz w:val="24"/>
          <w:szCs w:val="24"/>
        </w:rPr>
        <w:t>,</w:t>
      </w:r>
      <w:r w:rsidRPr="00CF3DBF">
        <w:rPr>
          <w:rFonts w:ascii="Garamond" w:hAnsi="Garamond"/>
          <w:bCs/>
          <w:sz w:val="24"/>
          <w:szCs w:val="24"/>
        </w:rPr>
        <w:t xml:space="preserve"> és részükre ez alapján ösztöndíjat biztosít, illetve a nyertes pályázók kötelesek a kutatási tervüket a B+N munkatársai számára egy belső rendezvény keretében bemutatni, továbbá a Pályázat eredményhirdetésétől számított 1 éven belül szakmai beszámolót készíteni, melyet az Egyetem és a B+N rendelkezésére bocsátanak. A B+N jogosult a nyertes pályázókkal felhasználási szerződést kötni a kutatási tervben és a beszámolóban foglaltakkal kapcsolatban</w:t>
      </w:r>
      <w:r w:rsidR="003B25DD">
        <w:rPr>
          <w:rFonts w:ascii="Garamond" w:hAnsi="Garamond"/>
          <w:bCs/>
          <w:sz w:val="24"/>
          <w:szCs w:val="24"/>
        </w:rPr>
        <w:t xml:space="preserve">, illetve </w:t>
      </w:r>
      <w:r w:rsidR="003B25DD">
        <w:rPr>
          <w:rFonts w:ascii="Garamond" w:hAnsi="Garamond"/>
          <w:bCs/>
          <w:sz w:val="24"/>
          <w:szCs w:val="24"/>
        </w:rPr>
        <w:t xml:space="preserve">a nyertes pályázókkal PR és marketing tevékenységet folytathat. </w:t>
      </w:r>
    </w:p>
    <w:p w14:paraId="16A80144" w14:textId="77777777" w:rsidR="00CF3DBF" w:rsidRPr="00CF3DBF" w:rsidRDefault="00CF3DBF" w:rsidP="00C255F8">
      <w:pPr>
        <w:spacing w:after="0" w:line="240" w:lineRule="auto"/>
        <w:jc w:val="both"/>
        <w:rPr>
          <w:rFonts w:ascii="Garamond" w:hAnsi="Garamond"/>
          <w:bCs/>
          <w:sz w:val="24"/>
          <w:szCs w:val="24"/>
        </w:rPr>
      </w:pPr>
    </w:p>
    <w:p w14:paraId="46455E53" w14:textId="77777777" w:rsidR="00CF3DBF" w:rsidRPr="00CF3DBF" w:rsidRDefault="00CF3DBF" w:rsidP="00C255F8">
      <w:pPr>
        <w:spacing w:after="0" w:line="240" w:lineRule="auto"/>
        <w:jc w:val="both"/>
        <w:rPr>
          <w:rFonts w:ascii="Garamond" w:hAnsi="Garamond"/>
          <w:bCs/>
          <w:sz w:val="24"/>
          <w:szCs w:val="24"/>
        </w:rPr>
      </w:pPr>
      <w:r w:rsidRPr="00CF3DBF">
        <w:rPr>
          <w:rFonts w:ascii="Garamond" w:hAnsi="Garamond"/>
          <w:bCs/>
          <w:sz w:val="24"/>
          <w:szCs w:val="24"/>
        </w:rPr>
        <w:t>A Pályázat eredményéről, továbbá a nyertes pályázók által megküldött beszámolókról, azok bemutatásáról az Egyetem és a B+N tájékoztató cikkeket tehet közzé, az egyes személyes megjelenéssel járó eseményekről pedig fénykép- és videófelvételeket készíthet és használhat fel.</w:t>
      </w:r>
    </w:p>
    <w:p w14:paraId="6E408113" w14:textId="77777777" w:rsidR="00CF3DBF" w:rsidRPr="00CF3DBF" w:rsidRDefault="00CF3DBF" w:rsidP="00C255F8">
      <w:pPr>
        <w:spacing w:after="0" w:line="240" w:lineRule="auto"/>
        <w:jc w:val="both"/>
        <w:rPr>
          <w:rFonts w:ascii="Garamond" w:hAnsi="Garamond"/>
          <w:bCs/>
          <w:sz w:val="24"/>
          <w:szCs w:val="24"/>
        </w:rPr>
      </w:pPr>
    </w:p>
    <w:p w14:paraId="2C7A5341" w14:textId="7B1B26EF" w:rsidR="00CF3DBF" w:rsidRDefault="00CF3DBF" w:rsidP="00CF3DBF">
      <w:pPr>
        <w:spacing w:after="0" w:line="240" w:lineRule="auto"/>
        <w:jc w:val="both"/>
        <w:rPr>
          <w:rFonts w:ascii="Garamond" w:hAnsi="Garamond"/>
          <w:bCs/>
          <w:sz w:val="24"/>
          <w:szCs w:val="24"/>
        </w:rPr>
      </w:pPr>
      <w:r w:rsidRPr="00CF3DBF">
        <w:rPr>
          <w:rFonts w:ascii="Garamond" w:hAnsi="Garamond"/>
          <w:bCs/>
          <w:sz w:val="24"/>
          <w:szCs w:val="24"/>
        </w:rPr>
        <w:t>Az Egyetem, mint önálló adatkezelő, a pályázókkal, illetve a nyertes pályázókkal összefüggésben megvalósított személyesadat-kezeléséről a jelen tájékoztató útján nyújt az érintetteknek tájékoztatást. Ezzel kapcsolatban felhívja arra a figyelmet, hogy a B+N adatkezeléséről az érintettek számára a B+N ad tájékoztatást.</w:t>
      </w:r>
    </w:p>
    <w:p w14:paraId="4F760E6D" w14:textId="77777777" w:rsidR="00B47641" w:rsidRDefault="00B47641" w:rsidP="00E064E2">
      <w:pPr>
        <w:spacing w:after="0" w:line="240" w:lineRule="auto"/>
        <w:rPr>
          <w:rFonts w:ascii="Garamond" w:hAnsi="Garamond"/>
          <w:b/>
          <w:sz w:val="24"/>
          <w:szCs w:val="24"/>
        </w:rPr>
      </w:pPr>
    </w:p>
    <w:p w14:paraId="00ED89FA" w14:textId="46974B34" w:rsidR="00B54C2D" w:rsidRDefault="00B54C2D" w:rsidP="00E65376">
      <w:pPr>
        <w:spacing w:after="0" w:line="240" w:lineRule="auto"/>
        <w:jc w:val="both"/>
        <w:rPr>
          <w:rFonts w:ascii="Garamond" w:hAnsi="Garamond"/>
          <w:b/>
          <w:sz w:val="24"/>
          <w:szCs w:val="24"/>
        </w:rPr>
      </w:pPr>
      <w:r>
        <w:rPr>
          <w:rFonts w:ascii="Garamond" w:hAnsi="Garamond"/>
          <w:b/>
          <w:sz w:val="24"/>
          <w:szCs w:val="24"/>
        </w:rPr>
        <w:t xml:space="preserve">1. </w:t>
      </w:r>
      <w:r w:rsidR="005B391C">
        <w:rPr>
          <w:rFonts w:ascii="Garamond" w:hAnsi="Garamond"/>
          <w:b/>
          <w:sz w:val="24"/>
          <w:szCs w:val="24"/>
        </w:rPr>
        <w:t>A Pályázat megszervezésével és lebonyolításával kapcsolatos, valamennyi pályázóra vonatkozó adatkezelés</w:t>
      </w:r>
    </w:p>
    <w:p w14:paraId="2CD1E32A" w14:textId="77777777" w:rsidR="00F03B28" w:rsidRDefault="00F03B28" w:rsidP="00B54C2D">
      <w:pPr>
        <w:spacing w:after="0" w:line="240" w:lineRule="auto"/>
        <w:jc w:val="both"/>
        <w:rPr>
          <w:rFonts w:ascii="Garamond" w:hAnsi="Garamond"/>
          <w:sz w:val="24"/>
          <w:szCs w:val="24"/>
        </w:rPr>
      </w:pPr>
    </w:p>
    <w:p w14:paraId="4AD43255" w14:textId="3209FB30" w:rsidR="00B54C2D" w:rsidRDefault="00B54C2D" w:rsidP="00B54C2D">
      <w:pPr>
        <w:spacing w:after="0" w:line="240" w:lineRule="auto"/>
        <w:jc w:val="both"/>
        <w:rPr>
          <w:rFonts w:ascii="Garamond" w:hAnsi="Garamond"/>
          <w:b/>
          <w:sz w:val="24"/>
          <w:szCs w:val="24"/>
        </w:rPr>
      </w:pPr>
      <w:r w:rsidRPr="00417616">
        <w:rPr>
          <w:rFonts w:ascii="Garamond" w:hAnsi="Garamond"/>
          <w:b/>
          <w:sz w:val="24"/>
          <w:szCs w:val="24"/>
        </w:rPr>
        <w:t>Adatkezelés célja</w:t>
      </w:r>
    </w:p>
    <w:p w14:paraId="499BCF67" w14:textId="77777777" w:rsidR="00B54C2D" w:rsidRPr="00417616" w:rsidRDefault="00B54C2D" w:rsidP="00B54C2D">
      <w:pPr>
        <w:spacing w:after="0" w:line="240" w:lineRule="auto"/>
        <w:jc w:val="both"/>
        <w:rPr>
          <w:rFonts w:ascii="Garamond" w:hAnsi="Garamond"/>
          <w:b/>
          <w:sz w:val="24"/>
          <w:szCs w:val="24"/>
        </w:rPr>
      </w:pPr>
    </w:p>
    <w:p w14:paraId="7CBF32B1" w14:textId="762C74CC" w:rsidR="007B7549" w:rsidRDefault="007B7549" w:rsidP="007B7549">
      <w:pPr>
        <w:spacing w:after="0" w:line="240" w:lineRule="auto"/>
        <w:jc w:val="both"/>
        <w:rPr>
          <w:rFonts w:ascii="Garamond" w:hAnsi="Garamond"/>
          <w:sz w:val="24"/>
          <w:szCs w:val="24"/>
        </w:rPr>
      </w:pPr>
      <w:r w:rsidRPr="007B7549">
        <w:rPr>
          <w:rFonts w:ascii="Garamond" w:hAnsi="Garamond"/>
          <w:sz w:val="24"/>
          <w:szCs w:val="24"/>
        </w:rPr>
        <w:t xml:space="preserve">Az adatkezelés célja </w:t>
      </w:r>
      <w:r w:rsidR="00F46347" w:rsidRPr="00F46347">
        <w:rPr>
          <w:rFonts w:ascii="Garamond" w:hAnsi="Garamond"/>
          <w:sz w:val="24"/>
          <w:szCs w:val="24"/>
        </w:rPr>
        <w:t>a</w:t>
      </w:r>
      <w:r w:rsidR="009F56B2">
        <w:rPr>
          <w:rFonts w:ascii="Garamond" w:hAnsi="Garamond"/>
          <w:sz w:val="24"/>
          <w:szCs w:val="24"/>
        </w:rPr>
        <w:t xml:space="preserve"> </w:t>
      </w:r>
      <w:r w:rsidR="004A707E">
        <w:rPr>
          <w:rFonts w:ascii="Garamond" w:hAnsi="Garamond"/>
          <w:sz w:val="24"/>
          <w:szCs w:val="24"/>
        </w:rPr>
        <w:t>Pályázat</w:t>
      </w:r>
      <w:r w:rsidR="009F56B2">
        <w:rPr>
          <w:rFonts w:ascii="Garamond" w:hAnsi="Garamond"/>
          <w:sz w:val="24"/>
          <w:szCs w:val="24"/>
        </w:rPr>
        <w:t xml:space="preserve"> megszervezése</w:t>
      </w:r>
      <w:r w:rsidR="00F46347" w:rsidRPr="00F46347">
        <w:rPr>
          <w:rFonts w:ascii="Garamond" w:hAnsi="Garamond"/>
          <w:sz w:val="24"/>
          <w:szCs w:val="24"/>
        </w:rPr>
        <w:t xml:space="preserve"> és lebonyolítása</w:t>
      </w:r>
      <w:r w:rsidR="00F46347">
        <w:rPr>
          <w:rFonts w:ascii="Garamond" w:hAnsi="Garamond"/>
          <w:sz w:val="24"/>
          <w:szCs w:val="24"/>
        </w:rPr>
        <w:t xml:space="preserve">, ideértve a </w:t>
      </w:r>
      <w:r w:rsidR="009F56B2">
        <w:rPr>
          <w:rFonts w:ascii="Garamond" w:hAnsi="Garamond"/>
          <w:sz w:val="24"/>
          <w:szCs w:val="24"/>
        </w:rPr>
        <w:t>jelentkezők</w:t>
      </w:r>
      <w:r w:rsidR="009F56B2" w:rsidRPr="00F46347">
        <w:rPr>
          <w:rFonts w:ascii="Garamond" w:hAnsi="Garamond"/>
          <w:sz w:val="24"/>
          <w:szCs w:val="24"/>
        </w:rPr>
        <w:t xml:space="preserve"> azonosítás</w:t>
      </w:r>
      <w:r w:rsidR="009F56B2">
        <w:rPr>
          <w:rFonts w:ascii="Garamond" w:hAnsi="Garamond"/>
          <w:sz w:val="24"/>
          <w:szCs w:val="24"/>
        </w:rPr>
        <w:t>át</w:t>
      </w:r>
      <w:r w:rsidR="009F56B2" w:rsidRPr="00F46347">
        <w:rPr>
          <w:rFonts w:ascii="Garamond" w:hAnsi="Garamond"/>
          <w:sz w:val="24"/>
          <w:szCs w:val="24"/>
        </w:rPr>
        <w:t>, a velük történő kapcsolat</w:t>
      </w:r>
      <w:r w:rsidR="00083629">
        <w:rPr>
          <w:rFonts w:ascii="Garamond" w:hAnsi="Garamond"/>
          <w:sz w:val="24"/>
          <w:szCs w:val="24"/>
        </w:rPr>
        <w:t>tartást</w:t>
      </w:r>
      <w:r w:rsidR="009F56B2">
        <w:rPr>
          <w:rFonts w:ascii="Garamond" w:hAnsi="Garamond"/>
          <w:sz w:val="24"/>
          <w:szCs w:val="24"/>
        </w:rPr>
        <w:t xml:space="preserve">, </w:t>
      </w:r>
      <w:r w:rsidR="004A707E">
        <w:rPr>
          <w:rFonts w:ascii="Garamond" w:hAnsi="Garamond"/>
          <w:sz w:val="24"/>
          <w:szCs w:val="24"/>
        </w:rPr>
        <w:t>a pályázati feltételeknek történő megfelelés vizsgálatát, illetve a pályázati anyagok</w:t>
      </w:r>
      <w:r w:rsidR="00F46347">
        <w:rPr>
          <w:rFonts w:ascii="Garamond" w:hAnsi="Garamond"/>
          <w:sz w:val="24"/>
          <w:szCs w:val="24"/>
        </w:rPr>
        <w:t xml:space="preserve"> elbírálását</w:t>
      </w:r>
      <w:r w:rsidR="004A707E">
        <w:rPr>
          <w:rFonts w:ascii="Garamond" w:hAnsi="Garamond"/>
          <w:sz w:val="24"/>
          <w:szCs w:val="24"/>
        </w:rPr>
        <w:t xml:space="preserve"> és a Pályázat eredményéről való döntés meghozatalát</w:t>
      </w:r>
      <w:r w:rsidR="006D5734">
        <w:rPr>
          <w:rFonts w:ascii="Garamond" w:hAnsi="Garamond"/>
          <w:sz w:val="24"/>
          <w:szCs w:val="24"/>
        </w:rPr>
        <w:t>, kihirdetését</w:t>
      </w:r>
      <w:r w:rsidR="0025132E">
        <w:rPr>
          <w:rFonts w:ascii="Garamond" w:hAnsi="Garamond"/>
          <w:sz w:val="24"/>
          <w:szCs w:val="24"/>
        </w:rPr>
        <w:t>.</w:t>
      </w:r>
    </w:p>
    <w:p w14:paraId="531FAB8A" w14:textId="0104AC39" w:rsidR="0025132E" w:rsidRDefault="0025132E" w:rsidP="007B7549">
      <w:pPr>
        <w:spacing w:after="0" w:line="240" w:lineRule="auto"/>
        <w:jc w:val="both"/>
        <w:rPr>
          <w:rFonts w:ascii="Garamond" w:hAnsi="Garamond"/>
          <w:sz w:val="24"/>
          <w:szCs w:val="24"/>
        </w:rPr>
      </w:pPr>
    </w:p>
    <w:p w14:paraId="75B902D8" w14:textId="77777777" w:rsidR="00B54C2D" w:rsidRPr="00417616" w:rsidRDefault="00B54C2D" w:rsidP="00B54C2D">
      <w:pPr>
        <w:spacing w:after="0" w:line="240" w:lineRule="auto"/>
        <w:jc w:val="both"/>
        <w:rPr>
          <w:rFonts w:ascii="Garamond" w:hAnsi="Garamond"/>
          <w:b/>
          <w:sz w:val="24"/>
          <w:szCs w:val="24"/>
        </w:rPr>
      </w:pPr>
      <w:r w:rsidRPr="00417616">
        <w:rPr>
          <w:rFonts w:ascii="Garamond" w:hAnsi="Garamond"/>
          <w:b/>
          <w:sz w:val="24"/>
          <w:szCs w:val="24"/>
        </w:rPr>
        <w:t>Kezelt személyes adatok</w:t>
      </w:r>
      <w:r>
        <w:rPr>
          <w:rFonts w:ascii="Garamond" w:hAnsi="Garamond"/>
          <w:b/>
          <w:sz w:val="24"/>
          <w:szCs w:val="24"/>
        </w:rPr>
        <w:t xml:space="preserve"> és kezelésük jogalapja</w:t>
      </w:r>
    </w:p>
    <w:p w14:paraId="55AF1273" w14:textId="77777777" w:rsidR="00B54C2D" w:rsidRDefault="00B54C2D" w:rsidP="00B54C2D">
      <w:pPr>
        <w:spacing w:after="0" w:line="240" w:lineRule="auto"/>
        <w:jc w:val="both"/>
        <w:rPr>
          <w:rFonts w:ascii="Garamond" w:hAnsi="Garamond"/>
          <w:sz w:val="24"/>
          <w:szCs w:val="24"/>
        </w:rPr>
      </w:pPr>
    </w:p>
    <w:p w14:paraId="24B4C877" w14:textId="5FC35407" w:rsidR="001C38F5" w:rsidRDefault="003871AF" w:rsidP="001C38F5">
      <w:pPr>
        <w:spacing w:after="0" w:line="240" w:lineRule="auto"/>
        <w:jc w:val="both"/>
        <w:rPr>
          <w:rFonts w:ascii="Garamond" w:hAnsi="Garamond"/>
          <w:sz w:val="24"/>
          <w:szCs w:val="24"/>
        </w:rPr>
      </w:pPr>
      <w:r>
        <w:rPr>
          <w:rFonts w:ascii="Garamond" w:hAnsi="Garamond"/>
          <w:sz w:val="24"/>
          <w:szCs w:val="24"/>
        </w:rPr>
        <w:t xml:space="preserve">Az Egyetem kezeli </w:t>
      </w:r>
      <w:r w:rsidR="003D52F9">
        <w:rPr>
          <w:rFonts w:ascii="Garamond" w:hAnsi="Garamond"/>
          <w:sz w:val="24"/>
          <w:szCs w:val="24"/>
        </w:rPr>
        <w:t xml:space="preserve">a jelentkezők azonosításához és a velük való kapcsolattartáshoz szükséges adatait, valamint </w:t>
      </w:r>
      <w:r w:rsidR="00C644F5">
        <w:rPr>
          <w:rFonts w:ascii="Garamond" w:hAnsi="Garamond"/>
          <w:sz w:val="24"/>
          <w:szCs w:val="24"/>
        </w:rPr>
        <w:t xml:space="preserve">a </w:t>
      </w:r>
      <w:r w:rsidR="001C3A45">
        <w:rPr>
          <w:rFonts w:ascii="Garamond" w:hAnsi="Garamond"/>
          <w:sz w:val="24"/>
          <w:szCs w:val="24"/>
        </w:rPr>
        <w:t xml:space="preserve">jelentkezőknek a </w:t>
      </w:r>
      <w:r w:rsidR="00C644F5">
        <w:rPr>
          <w:rFonts w:ascii="Garamond" w:hAnsi="Garamond"/>
          <w:sz w:val="24"/>
          <w:szCs w:val="24"/>
        </w:rPr>
        <w:t>pályázati anyagokban (motivációs levél és kutatási terv</w:t>
      </w:r>
      <w:r w:rsidR="00CE669A">
        <w:rPr>
          <w:rFonts w:ascii="Garamond" w:hAnsi="Garamond"/>
          <w:sz w:val="24"/>
          <w:szCs w:val="24"/>
        </w:rPr>
        <w:t>)</w:t>
      </w:r>
      <w:r w:rsidR="00C644F5">
        <w:rPr>
          <w:rFonts w:ascii="Garamond" w:hAnsi="Garamond"/>
          <w:sz w:val="24"/>
          <w:szCs w:val="24"/>
        </w:rPr>
        <w:t xml:space="preserve"> szereplő, azoknak a</w:t>
      </w:r>
      <w:r w:rsidR="00CE669A">
        <w:rPr>
          <w:rFonts w:ascii="Garamond" w:hAnsi="Garamond"/>
          <w:sz w:val="24"/>
          <w:szCs w:val="24"/>
        </w:rPr>
        <w:t xml:space="preserve"> </w:t>
      </w:r>
      <w:r w:rsidR="00C644F5">
        <w:rPr>
          <w:rFonts w:ascii="Garamond" w:hAnsi="Garamond"/>
          <w:sz w:val="24"/>
          <w:szCs w:val="24"/>
        </w:rPr>
        <w:t xml:space="preserve">pályázati feltételeknek való megfeleléséhez és </w:t>
      </w:r>
      <w:r w:rsidR="00CE669A">
        <w:rPr>
          <w:rFonts w:ascii="Garamond" w:hAnsi="Garamond"/>
          <w:sz w:val="24"/>
          <w:szCs w:val="24"/>
        </w:rPr>
        <w:t>elbírálásához</w:t>
      </w:r>
      <w:r w:rsidR="00C644F5">
        <w:rPr>
          <w:rFonts w:ascii="Garamond" w:hAnsi="Garamond"/>
          <w:sz w:val="24"/>
          <w:szCs w:val="24"/>
        </w:rPr>
        <w:t xml:space="preserve"> szükséges adatait.</w:t>
      </w:r>
    </w:p>
    <w:p w14:paraId="1D7B2CDF" w14:textId="77777777" w:rsidR="003871AF" w:rsidRPr="001C38F5" w:rsidRDefault="003871AF" w:rsidP="001C38F5">
      <w:pPr>
        <w:spacing w:after="0" w:line="240" w:lineRule="auto"/>
        <w:jc w:val="both"/>
        <w:rPr>
          <w:rFonts w:ascii="Garamond" w:hAnsi="Garamond"/>
          <w:sz w:val="24"/>
          <w:szCs w:val="24"/>
        </w:rPr>
      </w:pPr>
    </w:p>
    <w:p w14:paraId="467B5067" w14:textId="51628B3C" w:rsidR="001C38F5" w:rsidRPr="001C38F5" w:rsidRDefault="001C38F5" w:rsidP="001C38F5">
      <w:pPr>
        <w:spacing w:after="0" w:line="240" w:lineRule="auto"/>
        <w:jc w:val="both"/>
        <w:rPr>
          <w:rFonts w:ascii="Garamond" w:hAnsi="Garamond"/>
          <w:sz w:val="24"/>
          <w:szCs w:val="24"/>
        </w:rPr>
      </w:pPr>
      <w:r w:rsidRPr="001C38F5">
        <w:rPr>
          <w:rFonts w:ascii="Garamond" w:hAnsi="Garamond"/>
          <w:sz w:val="24"/>
          <w:szCs w:val="24"/>
        </w:rPr>
        <w:t xml:space="preserve">Az adatkezelés az Egyetem által végzett közfeladat végrehajtásához szükséges, mely jelen esetben konkrétan </w:t>
      </w:r>
      <w:r w:rsidRPr="00820C32">
        <w:rPr>
          <w:rFonts w:ascii="Garamond" w:hAnsi="Garamond"/>
          <w:sz w:val="24"/>
          <w:szCs w:val="24"/>
        </w:rPr>
        <w:t>az alaptevékenységéből származó szellemi értékek közösségi célú megismertetése</w:t>
      </w:r>
      <w:r w:rsidR="00820C32">
        <w:rPr>
          <w:rFonts w:ascii="Garamond" w:hAnsi="Garamond"/>
          <w:sz w:val="24"/>
          <w:szCs w:val="24"/>
        </w:rPr>
        <w:t xml:space="preserve">, valamint </w:t>
      </w:r>
      <w:r w:rsidR="00820C32" w:rsidRPr="00820C32">
        <w:rPr>
          <w:rFonts w:ascii="Garamond" w:hAnsi="Garamond"/>
          <w:sz w:val="24"/>
          <w:szCs w:val="24"/>
        </w:rPr>
        <w:t xml:space="preserve">az Nftv. 11. § (1) bekezdésének megfelelően </w:t>
      </w:r>
      <w:r w:rsidR="001E4096">
        <w:rPr>
          <w:rFonts w:ascii="Garamond" w:hAnsi="Garamond"/>
          <w:sz w:val="24"/>
          <w:szCs w:val="24"/>
        </w:rPr>
        <w:t>a tehetséggondozás, valamint a hallgatók későbbi elhelyezkedésé</w:t>
      </w:r>
      <w:r w:rsidR="001C3A45">
        <w:rPr>
          <w:rFonts w:ascii="Garamond" w:hAnsi="Garamond"/>
          <w:sz w:val="24"/>
          <w:szCs w:val="24"/>
        </w:rPr>
        <w:t>nek elősegítése</w:t>
      </w:r>
      <w:r w:rsidR="00574B88">
        <w:rPr>
          <w:rFonts w:ascii="Garamond" w:hAnsi="Garamond"/>
          <w:sz w:val="24"/>
          <w:szCs w:val="24"/>
        </w:rPr>
        <w:t xml:space="preserve"> a Pályázat szervezésén keresztül</w:t>
      </w:r>
      <w:r w:rsidRPr="001C38F5">
        <w:rPr>
          <w:rFonts w:ascii="Garamond" w:hAnsi="Garamond"/>
          <w:sz w:val="24"/>
          <w:szCs w:val="24"/>
        </w:rPr>
        <w:t xml:space="preserve">, így jogalapja a Rendelet 6. cikk (1) bekezdés e) pontja. </w:t>
      </w:r>
    </w:p>
    <w:p w14:paraId="384DD8EC" w14:textId="77777777" w:rsidR="00B54C2D" w:rsidRPr="00417616" w:rsidRDefault="00B54C2D" w:rsidP="00B54C2D">
      <w:pPr>
        <w:spacing w:after="0" w:line="240" w:lineRule="auto"/>
        <w:jc w:val="both"/>
        <w:rPr>
          <w:rFonts w:ascii="Garamond" w:hAnsi="Garamond"/>
          <w:sz w:val="24"/>
          <w:szCs w:val="24"/>
        </w:rPr>
      </w:pPr>
    </w:p>
    <w:p w14:paraId="1D879F04" w14:textId="77777777" w:rsidR="00B54C2D" w:rsidRPr="00417616" w:rsidRDefault="00B54C2D" w:rsidP="00B54C2D">
      <w:pPr>
        <w:spacing w:after="0" w:line="240" w:lineRule="auto"/>
        <w:jc w:val="both"/>
        <w:rPr>
          <w:rFonts w:ascii="Garamond" w:hAnsi="Garamond"/>
          <w:b/>
          <w:sz w:val="24"/>
          <w:szCs w:val="24"/>
        </w:rPr>
      </w:pPr>
      <w:r w:rsidRPr="00417616">
        <w:rPr>
          <w:rFonts w:ascii="Garamond" w:hAnsi="Garamond"/>
          <w:b/>
          <w:sz w:val="24"/>
          <w:szCs w:val="24"/>
        </w:rPr>
        <w:lastRenderedPageBreak/>
        <w:t>Személyes adatok forrása</w:t>
      </w:r>
    </w:p>
    <w:p w14:paraId="76EC28A7" w14:textId="77777777" w:rsidR="00B54C2D" w:rsidRPr="00417616" w:rsidRDefault="00B54C2D" w:rsidP="00B54C2D">
      <w:pPr>
        <w:spacing w:after="0" w:line="240" w:lineRule="auto"/>
        <w:jc w:val="both"/>
        <w:rPr>
          <w:rFonts w:ascii="Garamond" w:hAnsi="Garamond"/>
          <w:sz w:val="24"/>
          <w:szCs w:val="24"/>
        </w:rPr>
      </w:pPr>
    </w:p>
    <w:p w14:paraId="5CE08474" w14:textId="56E87C90" w:rsidR="00B54C2D" w:rsidRDefault="00574B88" w:rsidP="00B54C2D">
      <w:pPr>
        <w:spacing w:after="0" w:line="240" w:lineRule="auto"/>
        <w:jc w:val="both"/>
        <w:rPr>
          <w:rFonts w:ascii="Garamond" w:hAnsi="Garamond"/>
          <w:sz w:val="24"/>
          <w:szCs w:val="24"/>
        </w:rPr>
      </w:pPr>
      <w:r>
        <w:rPr>
          <w:rFonts w:ascii="Garamond" w:hAnsi="Garamond"/>
          <w:sz w:val="24"/>
          <w:szCs w:val="24"/>
        </w:rPr>
        <w:t>A személyes adatok forrása az érintett.</w:t>
      </w:r>
    </w:p>
    <w:p w14:paraId="018BB1C6" w14:textId="77777777" w:rsidR="00B54C2D" w:rsidRDefault="00B54C2D" w:rsidP="00B54C2D">
      <w:pPr>
        <w:spacing w:after="0" w:line="240" w:lineRule="auto"/>
        <w:jc w:val="both"/>
        <w:rPr>
          <w:rFonts w:ascii="Garamond" w:hAnsi="Garamond"/>
          <w:sz w:val="24"/>
          <w:szCs w:val="24"/>
        </w:rPr>
      </w:pPr>
    </w:p>
    <w:p w14:paraId="672FBB77" w14:textId="1DBE7A1D" w:rsidR="00B54C2D" w:rsidRPr="00417616" w:rsidRDefault="00594708" w:rsidP="00B54C2D">
      <w:pPr>
        <w:spacing w:after="0" w:line="240" w:lineRule="auto"/>
        <w:jc w:val="both"/>
        <w:rPr>
          <w:rFonts w:ascii="Garamond" w:hAnsi="Garamond"/>
          <w:b/>
          <w:sz w:val="24"/>
          <w:szCs w:val="24"/>
        </w:rPr>
      </w:pPr>
      <w:r>
        <w:rPr>
          <w:rFonts w:ascii="Garamond" w:hAnsi="Garamond"/>
          <w:b/>
          <w:sz w:val="24"/>
          <w:szCs w:val="24"/>
        </w:rPr>
        <w:t>Hozzáférés a személyes adatokhoz</w:t>
      </w:r>
    </w:p>
    <w:p w14:paraId="2D37A976" w14:textId="77777777" w:rsidR="00B54C2D" w:rsidRPr="00417616" w:rsidRDefault="00B54C2D" w:rsidP="00B54C2D">
      <w:pPr>
        <w:spacing w:after="0" w:line="240" w:lineRule="auto"/>
        <w:jc w:val="both"/>
        <w:rPr>
          <w:rFonts w:ascii="Garamond" w:hAnsi="Garamond"/>
          <w:sz w:val="24"/>
          <w:szCs w:val="24"/>
        </w:rPr>
      </w:pPr>
    </w:p>
    <w:p w14:paraId="3448711B" w14:textId="61D69FF3" w:rsidR="001F52C5" w:rsidRDefault="001F52C5" w:rsidP="001F52C5">
      <w:pPr>
        <w:spacing w:after="0" w:line="240" w:lineRule="auto"/>
        <w:jc w:val="both"/>
        <w:rPr>
          <w:rFonts w:ascii="Garamond" w:hAnsi="Garamond" w:cstheme="minorHAnsi"/>
          <w:bCs/>
          <w:sz w:val="24"/>
          <w:szCs w:val="24"/>
        </w:rPr>
      </w:pPr>
      <w:r w:rsidRPr="00A242B7">
        <w:rPr>
          <w:rFonts w:ascii="Garamond" w:hAnsi="Garamond" w:cstheme="minorHAnsi"/>
          <w:bCs/>
          <w:sz w:val="24"/>
          <w:szCs w:val="24"/>
        </w:rPr>
        <w:t xml:space="preserve">Az érintett személyes adatait kizárólag az Adatkezelő azon </w:t>
      </w:r>
      <w:r w:rsidR="00574B88">
        <w:rPr>
          <w:rFonts w:ascii="Garamond" w:hAnsi="Garamond" w:cstheme="minorHAnsi"/>
          <w:bCs/>
          <w:sz w:val="24"/>
          <w:szCs w:val="24"/>
        </w:rPr>
        <w:t>munkavállalói</w:t>
      </w:r>
      <w:r w:rsidR="008B2C70" w:rsidRPr="008B2C70">
        <w:rPr>
          <w:rFonts w:ascii="Garamond" w:hAnsi="Garamond" w:cstheme="minorHAnsi"/>
          <w:bCs/>
          <w:sz w:val="24"/>
          <w:szCs w:val="24"/>
        </w:rPr>
        <w:t xml:space="preserve"> </w:t>
      </w:r>
      <w:r w:rsidRPr="008B2C70">
        <w:rPr>
          <w:rFonts w:ascii="Garamond" w:hAnsi="Garamond" w:cstheme="minorHAnsi"/>
          <w:bCs/>
          <w:sz w:val="24"/>
          <w:szCs w:val="24"/>
        </w:rPr>
        <w:t>ismerhetik meg, akiknek az a munkaköréből</w:t>
      </w:r>
      <w:r w:rsidR="001C3A45" w:rsidRPr="008B2C70">
        <w:rPr>
          <w:rFonts w:ascii="Garamond" w:hAnsi="Garamond" w:cstheme="minorHAnsi"/>
          <w:bCs/>
          <w:sz w:val="24"/>
          <w:szCs w:val="24"/>
        </w:rPr>
        <w:t>, feladatköréből</w:t>
      </w:r>
      <w:r w:rsidRPr="008B2C70">
        <w:rPr>
          <w:rFonts w:ascii="Garamond" w:hAnsi="Garamond" w:cstheme="minorHAnsi"/>
          <w:bCs/>
          <w:sz w:val="24"/>
          <w:szCs w:val="24"/>
        </w:rPr>
        <w:t xml:space="preserve"> adódó feladata ellátásához szükséges.</w:t>
      </w:r>
    </w:p>
    <w:p w14:paraId="3BEF29F0" w14:textId="6128AADC" w:rsidR="00E24153" w:rsidRDefault="00E24153" w:rsidP="001F52C5">
      <w:pPr>
        <w:spacing w:after="0" w:line="240" w:lineRule="auto"/>
        <w:jc w:val="both"/>
        <w:rPr>
          <w:rFonts w:ascii="Garamond" w:hAnsi="Garamond" w:cstheme="minorHAnsi"/>
          <w:bCs/>
          <w:sz w:val="24"/>
          <w:szCs w:val="24"/>
        </w:rPr>
      </w:pPr>
    </w:p>
    <w:p w14:paraId="0D95E6F3" w14:textId="6D0BC7E7" w:rsidR="00CE3D03" w:rsidRDefault="0095145A" w:rsidP="001F52C5">
      <w:pPr>
        <w:spacing w:after="0" w:line="240" w:lineRule="auto"/>
        <w:jc w:val="both"/>
        <w:rPr>
          <w:rFonts w:ascii="Garamond" w:hAnsi="Garamond" w:cstheme="minorHAnsi"/>
          <w:bCs/>
          <w:sz w:val="24"/>
          <w:szCs w:val="24"/>
        </w:rPr>
      </w:pPr>
      <w:r>
        <w:rPr>
          <w:rFonts w:ascii="Garamond" w:hAnsi="Garamond" w:cstheme="minorHAnsi"/>
          <w:bCs/>
          <w:sz w:val="24"/>
          <w:szCs w:val="24"/>
        </w:rPr>
        <w:t>A</w:t>
      </w:r>
      <w:r w:rsidR="00216B4F">
        <w:rPr>
          <w:rFonts w:ascii="Garamond" w:hAnsi="Garamond" w:cstheme="minorHAnsi"/>
          <w:bCs/>
          <w:sz w:val="24"/>
          <w:szCs w:val="24"/>
        </w:rPr>
        <w:t xml:space="preserve"> </w:t>
      </w:r>
      <w:r w:rsidR="00594708">
        <w:rPr>
          <w:rFonts w:ascii="Garamond" w:hAnsi="Garamond" w:cstheme="minorHAnsi"/>
          <w:bCs/>
          <w:sz w:val="24"/>
          <w:szCs w:val="24"/>
        </w:rPr>
        <w:t xml:space="preserve">B+N Referencia Zrt. </w:t>
      </w:r>
      <w:r w:rsidR="00216B4F">
        <w:rPr>
          <w:rFonts w:ascii="Garamond" w:hAnsi="Garamond" w:cstheme="minorHAnsi"/>
          <w:bCs/>
          <w:sz w:val="24"/>
          <w:szCs w:val="24"/>
        </w:rPr>
        <w:t>a Pályáza</w:t>
      </w:r>
      <w:r w:rsidR="003B25DD">
        <w:rPr>
          <w:rFonts w:ascii="Garamond" w:hAnsi="Garamond" w:cstheme="minorHAnsi"/>
          <w:bCs/>
          <w:sz w:val="24"/>
          <w:szCs w:val="24"/>
        </w:rPr>
        <w:t>tban foglalt adato</w:t>
      </w:r>
      <w:r>
        <w:rPr>
          <w:rFonts w:ascii="Garamond" w:hAnsi="Garamond" w:cstheme="minorHAnsi"/>
          <w:bCs/>
          <w:sz w:val="24"/>
          <w:szCs w:val="24"/>
        </w:rPr>
        <w:t xml:space="preserve">khoz hozzáférhet, hiszen a </w:t>
      </w:r>
      <w:r w:rsidR="00216B4F">
        <w:rPr>
          <w:rFonts w:ascii="Garamond" w:hAnsi="Garamond" w:cstheme="minorHAnsi"/>
          <w:bCs/>
          <w:sz w:val="24"/>
          <w:szCs w:val="24"/>
        </w:rPr>
        <w:t>Pályázat bírá</w:t>
      </w:r>
      <w:r w:rsidR="00CE3D03">
        <w:rPr>
          <w:rFonts w:ascii="Garamond" w:hAnsi="Garamond" w:cstheme="minorHAnsi"/>
          <w:bCs/>
          <w:sz w:val="24"/>
          <w:szCs w:val="24"/>
        </w:rPr>
        <w:t>ló bizottságának tagja</w:t>
      </w:r>
      <w:r>
        <w:rPr>
          <w:rFonts w:ascii="Garamond" w:hAnsi="Garamond" w:cstheme="minorHAnsi"/>
          <w:bCs/>
          <w:sz w:val="24"/>
          <w:szCs w:val="24"/>
        </w:rPr>
        <w:t xml:space="preserve">it részben a B+N </w:t>
      </w:r>
      <w:r w:rsidR="00835BCB">
        <w:rPr>
          <w:rFonts w:ascii="Garamond" w:eastAsia="Times New Roman" w:hAnsi="Garamond" w:cstheme="minorHAnsi"/>
          <w:sz w:val="24"/>
          <w:szCs w:val="24"/>
        </w:rPr>
        <w:t xml:space="preserve">Referencia Zrt. </w:t>
      </w:r>
      <w:r>
        <w:rPr>
          <w:rFonts w:ascii="Garamond" w:hAnsi="Garamond" w:cstheme="minorHAnsi"/>
          <w:bCs/>
          <w:sz w:val="24"/>
          <w:szCs w:val="24"/>
        </w:rPr>
        <w:t>delegálja.</w:t>
      </w:r>
    </w:p>
    <w:p w14:paraId="35A3BEBA" w14:textId="77777777" w:rsidR="00CE3D03" w:rsidRDefault="00CE3D03" w:rsidP="001F52C5">
      <w:pPr>
        <w:spacing w:after="0" w:line="240" w:lineRule="auto"/>
        <w:jc w:val="both"/>
        <w:rPr>
          <w:rFonts w:ascii="Garamond" w:hAnsi="Garamond" w:cstheme="minorHAnsi"/>
          <w:bCs/>
          <w:sz w:val="24"/>
          <w:szCs w:val="24"/>
        </w:rPr>
      </w:pPr>
    </w:p>
    <w:p w14:paraId="2794D0F4" w14:textId="5DE564C9" w:rsidR="002C52B2" w:rsidRDefault="00CE3D03" w:rsidP="001F52C5">
      <w:pPr>
        <w:spacing w:after="0" w:line="240" w:lineRule="auto"/>
        <w:jc w:val="both"/>
        <w:rPr>
          <w:rFonts w:ascii="Garamond" w:hAnsi="Garamond" w:cstheme="minorHAnsi"/>
          <w:bCs/>
          <w:sz w:val="24"/>
          <w:szCs w:val="24"/>
        </w:rPr>
      </w:pPr>
      <w:r>
        <w:rPr>
          <w:rFonts w:ascii="Garamond" w:hAnsi="Garamond" w:cstheme="minorHAnsi"/>
          <w:bCs/>
          <w:sz w:val="24"/>
          <w:szCs w:val="24"/>
        </w:rPr>
        <w:t>Az Egyetem a Pályázat eredményét, így a nyertes pályázók nevét, weboldalán és közösségi oldal</w:t>
      </w:r>
      <w:r w:rsidR="00DB1AA6">
        <w:rPr>
          <w:rFonts w:ascii="Garamond" w:hAnsi="Garamond" w:cstheme="minorHAnsi"/>
          <w:bCs/>
          <w:sz w:val="24"/>
          <w:szCs w:val="24"/>
        </w:rPr>
        <w:t>ai</w:t>
      </w:r>
      <w:r>
        <w:rPr>
          <w:rFonts w:ascii="Garamond" w:hAnsi="Garamond" w:cstheme="minorHAnsi"/>
          <w:bCs/>
          <w:sz w:val="24"/>
          <w:szCs w:val="24"/>
        </w:rPr>
        <w:t>n közzéteszi.</w:t>
      </w:r>
    </w:p>
    <w:p w14:paraId="145B8D34" w14:textId="77777777" w:rsidR="00B54C2D" w:rsidRDefault="00B54C2D" w:rsidP="00B54C2D">
      <w:pPr>
        <w:spacing w:after="0" w:line="240" w:lineRule="auto"/>
        <w:jc w:val="both"/>
        <w:rPr>
          <w:rFonts w:ascii="Garamond" w:hAnsi="Garamond"/>
          <w:sz w:val="24"/>
          <w:szCs w:val="24"/>
        </w:rPr>
      </w:pPr>
    </w:p>
    <w:p w14:paraId="1744C754" w14:textId="4553F776" w:rsidR="00B54C2D" w:rsidRPr="00417616" w:rsidRDefault="00B54C2D" w:rsidP="00B54C2D">
      <w:pPr>
        <w:tabs>
          <w:tab w:val="left" w:pos="3090"/>
        </w:tabs>
        <w:spacing w:after="0" w:line="240" w:lineRule="auto"/>
        <w:jc w:val="both"/>
        <w:rPr>
          <w:rFonts w:ascii="Garamond" w:hAnsi="Garamond"/>
          <w:b/>
          <w:sz w:val="24"/>
          <w:szCs w:val="24"/>
        </w:rPr>
      </w:pPr>
      <w:r w:rsidRPr="00417616">
        <w:rPr>
          <w:rFonts w:ascii="Garamond" w:hAnsi="Garamond"/>
          <w:b/>
          <w:sz w:val="24"/>
          <w:szCs w:val="24"/>
        </w:rPr>
        <w:t>Személyes adatok továbbítása harmadik országba vagy nemzetközi szervezet</w:t>
      </w:r>
      <w:r>
        <w:rPr>
          <w:rFonts w:ascii="Garamond" w:hAnsi="Garamond"/>
          <w:b/>
          <w:sz w:val="24"/>
          <w:szCs w:val="24"/>
        </w:rPr>
        <w:t xml:space="preserve"> részére</w:t>
      </w:r>
    </w:p>
    <w:p w14:paraId="449FA746" w14:textId="77777777" w:rsidR="00B54C2D" w:rsidRPr="00417616" w:rsidRDefault="00B54C2D" w:rsidP="00B54C2D">
      <w:pPr>
        <w:tabs>
          <w:tab w:val="left" w:pos="3090"/>
        </w:tabs>
        <w:spacing w:after="0" w:line="240" w:lineRule="auto"/>
        <w:jc w:val="both"/>
        <w:rPr>
          <w:rFonts w:ascii="Garamond" w:hAnsi="Garamond"/>
          <w:sz w:val="24"/>
          <w:szCs w:val="24"/>
        </w:rPr>
      </w:pPr>
    </w:p>
    <w:p w14:paraId="2E2D6FBF" w14:textId="400AC67C" w:rsidR="00A828B9" w:rsidRPr="000B55A3" w:rsidRDefault="00B54C2D" w:rsidP="00A828B9">
      <w:pPr>
        <w:tabs>
          <w:tab w:val="left" w:pos="3090"/>
        </w:tabs>
        <w:spacing w:after="0" w:line="240" w:lineRule="auto"/>
        <w:jc w:val="both"/>
        <w:rPr>
          <w:rFonts w:ascii="Garamond" w:hAnsi="Garamond"/>
          <w:sz w:val="24"/>
          <w:szCs w:val="24"/>
        </w:rPr>
      </w:pPr>
      <w:r w:rsidRPr="000B55A3">
        <w:rPr>
          <w:rFonts w:ascii="Garamond" w:hAnsi="Garamond"/>
          <w:sz w:val="24"/>
          <w:szCs w:val="24"/>
        </w:rPr>
        <w:t xml:space="preserve">A személyes adatokat </w:t>
      </w:r>
      <w:r w:rsidR="00990F8C">
        <w:rPr>
          <w:rFonts w:ascii="Garamond" w:hAnsi="Garamond"/>
          <w:sz w:val="24"/>
          <w:szCs w:val="24"/>
        </w:rPr>
        <w:t>az Egyetem</w:t>
      </w:r>
      <w:r>
        <w:rPr>
          <w:rFonts w:ascii="Garamond" w:hAnsi="Garamond"/>
          <w:sz w:val="24"/>
          <w:szCs w:val="24"/>
        </w:rPr>
        <w:t xml:space="preserve"> </w:t>
      </w:r>
      <w:r w:rsidRPr="000B55A3">
        <w:rPr>
          <w:rFonts w:ascii="Garamond" w:hAnsi="Garamond"/>
          <w:sz w:val="24"/>
          <w:szCs w:val="24"/>
        </w:rPr>
        <w:t>nem továbbítj</w:t>
      </w:r>
      <w:r>
        <w:rPr>
          <w:rFonts w:ascii="Garamond" w:hAnsi="Garamond"/>
          <w:sz w:val="24"/>
          <w:szCs w:val="24"/>
        </w:rPr>
        <w:t>a</w:t>
      </w:r>
      <w:r w:rsidRPr="000B55A3">
        <w:rPr>
          <w:rFonts w:ascii="Garamond" w:hAnsi="Garamond"/>
          <w:sz w:val="24"/>
          <w:szCs w:val="24"/>
        </w:rPr>
        <w:t xml:space="preserve"> </w:t>
      </w:r>
      <w:r w:rsidR="002057B1">
        <w:rPr>
          <w:rFonts w:ascii="Garamond" w:hAnsi="Garamond"/>
          <w:sz w:val="24"/>
          <w:szCs w:val="24"/>
        </w:rPr>
        <w:t xml:space="preserve">sem </w:t>
      </w:r>
      <w:r w:rsidRPr="000B55A3">
        <w:rPr>
          <w:rFonts w:ascii="Garamond" w:hAnsi="Garamond"/>
          <w:sz w:val="24"/>
          <w:szCs w:val="24"/>
        </w:rPr>
        <w:t>harmadik országba</w:t>
      </w:r>
      <w:r w:rsidR="002057B1" w:rsidRPr="000B55A3">
        <w:rPr>
          <w:rFonts w:ascii="Garamond" w:hAnsi="Garamond"/>
          <w:sz w:val="24"/>
          <w:szCs w:val="24"/>
        </w:rPr>
        <w:t>, sem nemzetközi szervezethez</w:t>
      </w:r>
      <w:r w:rsidR="00C538BE">
        <w:rPr>
          <w:rFonts w:ascii="Garamond" w:hAnsi="Garamond"/>
          <w:sz w:val="24"/>
          <w:szCs w:val="24"/>
        </w:rPr>
        <w:t xml:space="preserve">, </w:t>
      </w:r>
      <w:r w:rsidR="00A828B9" w:rsidRPr="000B55A3">
        <w:rPr>
          <w:rFonts w:ascii="Garamond" w:hAnsi="Garamond"/>
          <w:sz w:val="24"/>
          <w:szCs w:val="24"/>
        </w:rPr>
        <w:t xml:space="preserve">az internet határtalanságából adódóan azonban </w:t>
      </w:r>
      <w:r w:rsidR="00C9312B">
        <w:rPr>
          <w:rFonts w:ascii="Garamond" w:hAnsi="Garamond"/>
          <w:sz w:val="24"/>
          <w:szCs w:val="24"/>
        </w:rPr>
        <w:t>az interneten</w:t>
      </w:r>
      <w:r w:rsidR="00A828B9">
        <w:rPr>
          <w:rFonts w:ascii="Garamond" w:hAnsi="Garamond"/>
          <w:sz w:val="24"/>
          <w:szCs w:val="24"/>
        </w:rPr>
        <w:t xml:space="preserve"> közzétett adatok</w:t>
      </w:r>
      <w:r w:rsidR="00FA09C8">
        <w:rPr>
          <w:rFonts w:ascii="Garamond" w:hAnsi="Garamond"/>
          <w:sz w:val="24"/>
          <w:szCs w:val="24"/>
        </w:rPr>
        <w:t>at</w:t>
      </w:r>
      <w:r w:rsidR="00A828B9">
        <w:rPr>
          <w:rFonts w:ascii="Garamond" w:hAnsi="Garamond"/>
          <w:sz w:val="24"/>
          <w:szCs w:val="24"/>
        </w:rPr>
        <w:t xml:space="preserve"> a feltöltést követően</w:t>
      </w:r>
      <w:r w:rsidR="00A828B9" w:rsidRPr="000B55A3">
        <w:rPr>
          <w:rFonts w:ascii="Garamond" w:hAnsi="Garamond"/>
          <w:sz w:val="24"/>
          <w:szCs w:val="24"/>
        </w:rPr>
        <w:t xml:space="preserve"> bárki </w:t>
      </w:r>
      <w:r w:rsidR="00A828B9">
        <w:rPr>
          <w:rFonts w:ascii="Garamond" w:hAnsi="Garamond"/>
          <w:sz w:val="24"/>
          <w:szCs w:val="24"/>
        </w:rPr>
        <w:t xml:space="preserve">– földrajzi helyzettől függetlenül – </w:t>
      </w:r>
      <w:r w:rsidR="00A828B9" w:rsidRPr="000B55A3">
        <w:rPr>
          <w:rFonts w:ascii="Garamond" w:hAnsi="Garamond"/>
          <w:sz w:val="24"/>
          <w:szCs w:val="24"/>
        </w:rPr>
        <w:t xml:space="preserve">megismerheti. </w:t>
      </w:r>
      <w:r w:rsidR="00A828B9">
        <w:rPr>
          <w:rFonts w:ascii="Garamond" w:hAnsi="Garamond"/>
          <w:sz w:val="24"/>
          <w:szCs w:val="24"/>
        </w:rPr>
        <w:t>Az Egyetemnek n</w:t>
      </w:r>
      <w:r w:rsidR="00A828B9" w:rsidRPr="000B55A3">
        <w:rPr>
          <w:rFonts w:ascii="Garamond" w:hAnsi="Garamond"/>
          <w:sz w:val="24"/>
          <w:szCs w:val="24"/>
        </w:rPr>
        <w:t>incs ráhatás</w:t>
      </w:r>
      <w:r w:rsidR="00A828B9">
        <w:rPr>
          <w:rFonts w:ascii="Garamond" w:hAnsi="Garamond"/>
          <w:sz w:val="24"/>
          <w:szCs w:val="24"/>
        </w:rPr>
        <w:t>a</w:t>
      </w:r>
      <w:r w:rsidR="00A828B9" w:rsidRPr="000B55A3">
        <w:rPr>
          <w:rFonts w:ascii="Garamond" w:hAnsi="Garamond"/>
          <w:sz w:val="24"/>
          <w:szCs w:val="24"/>
        </w:rPr>
        <w:t xml:space="preserve"> arra, hogy az interneten közzétett </w:t>
      </w:r>
      <w:r w:rsidR="00FA09C8">
        <w:rPr>
          <w:rFonts w:ascii="Garamond" w:hAnsi="Garamond"/>
          <w:sz w:val="24"/>
          <w:szCs w:val="24"/>
        </w:rPr>
        <w:t>adatokat</w:t>
      </w:r>
      <w:r w:rsidR="00A828B9" w:rsidRPr="000B55A3">
        <w:rPr>
          <w:rFonts w:ascii="Garamond" w:hAnsi="Garamond"/>
          <w:sz w:val="24"/>
          <w:szCs w:val="24"/>
        </w:rPr>
        <w:t xml:space="preserve"> az azt megismerők mire használják fel, és ezért</w:t>
      </w:r>
      <w:r w:rsidR="00A828B9">
        <w:rPr>
          <w:rFonts w:ascii="Garamond" w:hAnsi="Garamond"/>
          <w:sz w:val="24"/>
          <w:szCs w:val="24"/>
        </w:rPr>
        <w:t xml:space="preserve"> az Egyetem </w:t>
      </w:r>
      <w:r w:rsidR="00A828B9" w:rsidRPr="000B55A3">
        <w:rPr>
          <w:rFonts w:ascii="Garamond" w:hAnsi="Garamond"/>
          <w:sz w:val="24"/>
          <w:szCs w:val="24"/>
        </w:rPr>
        <w:t>felelősséget nem vállal.</w:t>
      </w:r>
    </w:p>
    <w:p w14:paraId="5EB7AB26" w14:textId="77777777" w:rsidR="00EF5443" w:rsidRDefault="00EF5443" w:rsidP="00B54C2D">
      <w:pPr>
        <w:spacing w:after="0" w:line="240" w:lineRule="auto"/>
        <w:jc w:val="both"/>
        <w:rPr>
          <w:rFonts w:ascii="Garamond" w:hAnsi="Garamond"/>
          <w:b/>
          <w:sz w:val="24"/>
          <w:szCs w:val="24"/>
        </w:rPr>
      </w:pPr>
    </w:p>
    <w:p w14:paraId="33C8060A" w14:textId="77777777" w:rsidR="00B54C2D" w:rsidRPr="00417616" w:rsidRDefault="00B54C2D" w:rsidP="00B54C2D">
      <w:pPr>
        <w:spacing w:after="0" w:line="240" w:lineRule="auto"/>
        <w:jc w:val="both"/>
        <w:rPr>
          <w:rFonts w:ascii="Garamond" w:hAnsi="Garamond"/>
          <w:b/>
          <w:sz w:val="24"/>
          <w:szCs w:val="24"/>
        </w:rPr>
      </w:pPr>
      <w:r w:rsidRPr="00417616">
        <w:rPr>
          <w:rFonts w:ascii="Garamond" w:hAnsi="Garamond"/>
          <w:b/>
          <w:sz w:val="24"/>
          <w:szCs w:val="24"/>
        </w:rPr>
        <w:t>Személyes adatok kezelésének időtartama</w:t>
      </w:r>
    </w:p>
    <w:p w14:paraId="1B9C6A1A" w14:textId="6AECD52F" w:rsidR="00B54C2D" w:rsidRDefault="008623DA" w:rsidP="00B54C2D">
      <w:pPr>
        <w:spacing w:after="0" w:line="240" w:lineRule="auto"/>
        <w:jc w:val="both"/>
        <w:rPr>
          <w:rFonts w:ascii="Garamond" w:hAnsi="Garamond"/>
          <w:sz w:val="24"/>
          <w:szCs w:val="24"/>
        </w:rPr>
      </w:pPr>
      <w:r>
        <w:rPr>
          <w:rFonts w:ascii="Garamond" w:hAnsi="Garamond"/>
          <w:sz w:val="24"/>
          <w:szCs w:val="24"/>
        </w:rPr>
        <w:t xml:space="preserve"> </w:t>
      </w:r>
    </w:p>
    <w:p w14:paraId="02F6CED7" w14:textId="7D8F6598" w:rsidR="00B54C2D" w:rsidRDefault="006E65B8" w:rsidP="00B54C2D">
      <w:pPr>
        <w:spacing w:after="0" w:line="240" w:lineRule="auto"/>
        <w:jc w:val="both"/>
        <w:rPr>
          <w:rFonts w:ascii="Garamond" w:eastAsiaTheme="minorHAnsi" w:hAnsi="Garamond"/>
          <w:bCs/>
          <w:iCs/>
          <w:sz w:val="24"/>
          <w:szCs w:val="24"/>
          <w:lang w:eastAsia="en-US"/>
        </w:rPr>
      </w:pPr>
      <w:r>
        <w:rPr>
          <w:rFonts w:ascii="Garamond" w:eastAsiaTheme="minorHAnsi" w:hAnsi="Garamond"/>
          <w:bCs/>
          <w:iCs/>
          <w:sz w:val="24"/>
          <w:szCs w:val="24"/>
          <w:lang w:eastAsia="en-US"/>
        </w:rPr>
        <w:t>A nyertesnek nem minősülő jelentkezők adatait</w:t>
      </w:r>
      <w:r w:rsidR="00645CE9">
        <w:rPr>
          <w:rFonts w:ascii="Garamond" w:eastAsiaTheme="minorHAnsi" w:hAnsi="Garamond"/>
          <w:bCs/>
          <w:iCs/>
          <w:sz w:val="24"/>
          <w:szCs w:val="24"/>
          <w:lang w:eastAsia="en-US"/>
        </w:rPr>
        <w:t xml:space="preserve"> az Egyetem a jelen pont szerinti célból </w:t>
      </w:r>
      <w:r>
        <w:rPr>
          <w:rFonts w:ascii="Garamond" w:eastAsiaTheme="minorHAnsi" w:hAnsi="Garamond"/>
          <w:bCs/>
          <w:iCs/>
          <w:sz w:val="24"/>
          <w:szCs w:val="24"/>
          <w:lang w:eastAsia="en-US"/>
        </w:rPr>
        <w:t xml:space="preserve">a Pályázat eredményéről </w:t>
      </w:r>
      <w:r w:rsidR="00C65BD1">
        <w:rPr>
          <w:rFonts w:ascii="Garamond" w:eastAsiaTheme="minorHAnsi" w:hAnsi="Garamond"/>
          <w:bCs/>
          <w:iCs/>
          <w:sz w:val="24"/>
          <w:szCs w:val="24"/>
          <w:lang w:eastAsia="en-US"/>
        </w:rPr>
        <w:t>szóló döntés kihirdetéséig kezeli.</w:t>
      </w:r>
    </w:p>
    <w:p w14:paraId="16828554" w14:textId="77777777" w:rsidR="006E65B8" w:rsidRDefault="006E65B8" w:rsidP="00B54C2D">
      <w:pPr>
        <w:spacing w:after="0" w:line="240" w:lineRule="auto"/>
        <w:jc w:val="both"/>
        <w:rPr>
          <w:rFonts w:ascii="Garamond" w:eastAsiaTheme="minorHAnsi" w:hAnsi="Garamond"/>
          <w:bCs/>
          <w:iCs/>
          <w:sz w:val="24"/>
          <w:szCs w:val="24"/>
          <w:lang w:eastAsia="en-US"/>
        </w:rPr>
      </w:pPr>
    </w:p>
    <w:p w14:paraId="25F86AC1" w14:textId="344DE51B" w:rsidR="00645CE9" w:rsidRDefault="006E65B8" w:rsidP="00B54C2D">
      <w:pPr>
        <w:spacing w:after="0" w:line="240" w:lineRule="auto"/>
        <w:jc w:val="both"/>
        <w:rPr>
          <w:rFonts w:ascii="Garamond" w:eastAsiaTheme="minorHAnsi" w:hAnsi="Garamond"/>
          <w:bCs/>
          <w:iCs/>
          <w:sz w:val="24"/>
          <w:szCs w:val="24"/>
          <w:lang w:eastAsia="en-US"/>
        </w:rPr>
      </w:pPr>
      <w:r>
        <w:rPr>
          <w:rFonts w:ascii="Garamond" w:eastAsiaTheme="minorHAnsi" w:hAnsi="Garamond"/>
          <w:bCs/>
          <w:iCs/>
          <w:sz w:val="24"/>
          <w:szCs w:val="24"/>
          <w:lang w:eastAsia="en-US"/>
        </w:rPr>
        <w:t xml:space="preserve">A nyertes pályázók adatainak további kezelése a II.2. pontban írtak szerint történik, azzal, hogy a Pályázat eredményéről szóló tájékoztató cikkeket az Egyetem </w:t>
      </w:r>
      <w:r w:rsidR="00D47B9E" w:rsidRPr="00CA6A42">
        <w:rPr>
          <w:rFonts w:ascii="Garamond" w:hAnsi="Garamond"/>
          <w:sz w:val="24"/>
          <w:szCs w:val="24"/>
        </w:rPr>
        <w:t>a nyilvánosságra hozatalt követően nem törli, csak az érintett kifejezett kérésére, illetve az adatkezelés elleni tiltakozása esetén</w:t>
      </w:r>
      <w:r w:rsidR="00D47B9E">
        <w:rPr>
          <w:rFonts w:ascii="Garamond" w:hAnsi="Garamond"/>
          <w:sz w:val="24"/>
          <w:szCs w:val="24"/>
        </w:rPr>
        <w:t>.</w:t>
      </w:r>
    </w:p>
    <w:p w14:paraId="6B7F5D3E" w14:textId="77777777" w:rsidR="00C65BD1" w:rsidRDefault="00C65BD1" w:rsidP="00B54C2D">
      <w:pPr>
        <w:spacing w:after="0" w:line="240" w:lineRule="auto"/>
        <w:jc w:val="both"/>
        <w:rPr>
          <w:rFonts w:ascii="Garamond" w:eastAsiaTheme="minorHAnsi" w:hAnsi="Garamond"/>
          <w:bCs/>
          <w:iCs/>
          <w:sz w:val="24"/>
          <w:szCs w:val="24"/>
          <w:lang w:eastAsia="en-US"/>
        </w:rPr>
      </w:pPr>
    </w:p>
    <w:p w14:paraId="5169C8C6" w14:textId="77777777" w:rsidR="00B54C2D" w:rsidRPr="00417616" w:rsidRDefault="00B54C2D" w:rsidP="00B54C2D">
      <w:pPr>
        <w:spacing w:after="0" w:line="240" w:lineRule="auto"/>
        <w:jc w:val="both"/>
        <w:rPr>
          <w:rFonts w:ascii="Garamond" w:hAnsi="Garamond"/>
          <w:sz w:val="24"/>
          <w:szCs w:val="24"/>
        </w:rPr>
      </w:pPr>
      <w:r w:rsidRPr="00417616">
        <w:rPr>
          <w:rFonts w:ascii="Garamond" w:hAnsi="Garamond"/>
          <w:b/>
          <w:sz w:val="24"/>
          <w:szCs w:val="24"/>
        </w:rPr>
        <w:t>Automatizált döntéshozatal és profilalkotás</w:t>
      </w:r>
    </w:p>
    <w:p w14:paraId="62483663" w14:textId="77777777" w:rsidR="00B54C2D" w:rsidRPr="00417616" w:rsidRDefault="00B54C2D" w:rsidP="00B54C2D">
      <w:pPr>
        <w:spacing w:after="0" w:line="240" w:lineRule="auto"/>
        <w:jc w:val="both"/>
        <w:rPr>
          <w:rFonts w:ascii="Garamond" w:hAnsi="Garamond"/>
          <w:sz w:val="24"/>
          <w:szCs w:val="24"/>
        </w:rPr>
      </w:pPr>
    </w:p>
    <w:p w14:paraId="075B585F" w14:textId="77777777" w:rsidR="00B54C2D" w:rsidRPr="00417616" w:rsidRDefault="00B54C2D" w:rsidP="00B54C2D">
      <w:pPr>
        <w:spacing w:after="0" w:line="240" w:lineRule="auto"/>
        <w:jc w:val="both"/>
        <w:rPr>
          <w:rFonts w:ascii="Garamond" w:hAnsi="Garamond"/>
          <w:sz w:val="24"/>
          <w:szCs w:val="24"/>
        </w:rPr>
      </w:pPr>
      <w:r w:rsidRPr="00417616">
        <w:rPr>
          <w:rFonts w:ascii="Garamond" w:hAnsi="Garamond"/>
          <w:sz w:val="24"/>
          <w:szCs w:val="24"/>
        </w:rPr>
        <w:t>Egyik sem történik az adatkezelés során.</w:t>
      </w:r>
    </w:p>
    <w:p w14:paraId="1DBF6DC3" w14:textId="405480EA" w:rsidR="00B54C2D" w:rsidRDefault="00B54C2D" w:rsidP="00215350">
      <w:pPr>
        <w:spacing w:after="0" w:line="240" w:lineRule="auto"/>
        <w:rPr>
          <w:rFonts w:ascii="Garamond" w:hAnsi="Garamond"/>
          <w:b/>
          <w:sz w:val="24"/>
          <w:szCs w:val="24"/>
        </w:rPr>
      </w:pPr>
    </w:p>
    <w:p w14:paraId="54D0822E" w14:textId="77777777" w:rsidR="00B54C2D" w:rsidRPr="007D7F8D" w:rsidRDefault="00B54C2D" w:rsidP="00B54C2D">
      <w:pPr>
        <w:spacing w:after="0" w:line="240" w:lineRule="auto"/>
        <w:jc w:val="center"/>
        <w:rPr>
          <w:rFonts w:ascii="Garamond" w:hAnsi="Garamond"/>
          <w:b/>
          <w:sz w:val="24"/>
          <w:szCs w:val="24"/>
        </w:rPr>
      </w:pPr>
      <w:r>
        <w:rPr>
          <w:rFonts w:ascii="Garamond" w:hAnsi="Garamond"/>
          <w:b/>
          <w:sz w:val="24"/>
          <w:szCs w:val="24"/>
        </w:rPr>
        <w:t>*****</w:t>
      </w:r>
    </w:p>
    <w:p w14:paraId="1C46465A" w14:textId="06D0746B" w:rsidR="00990F8C" w:rsidRDefault="00990F8C" w:rsidP="00215350">
      <w:pPr>
        <w:spacing w:after="0" w:line="240" w:lineRule="auto"/>
        <w:rPr>
          <w:rFonts w:ascii="Garamond" w:hAnsi="Garamond"/>
          <w:b/>
          <w:sz w:val="24"/>
          <w:szCs w:val="24"/>
        </w:rPr>
      </w:pPr>
    </w:p>
    <w:p w14:paraId="68D34219" w14:textId="4D6F8E5A" w:rsidR="00BE7139" w:rsidRPr="00BE7139" w:rsidRDefault="00BE7139" w:rsidP="00BE7139">
      <w:pPr>
        <w:spacing w:after="0" w:line="240" w:lineRule="auto"/>
        <w:jc w:val="both"/>
        <w:rPr>
          <w:rFonts w:ascii="Garamond" w:eastAsia="Times New Roman" w:hAnsi="Garamond" w:cstheme="minorHAnsi"/>
          <w:b/>
          <w:sz w:val="24"/>
          <w:szCs w:val="24"/>
        </w:rPr>
      </w:pPr>
      <w:r w:rsidRPr="00BE7139">
        <w:rPr>
          <w:rFonts w:ascii="Garamond" w:eastAsia="Times New Roman" w:hAnsi="Garamond" w:cstheme="minorHAnsi"/>
          <w:b/>
          <w:sz w:val="24"/>
          <w:szCs w:val="24"/>
        </w:rPr>
        <w:t xml:space="preserve">2. </w:t>
      </w:r>
      <w:r w:rsidR="00FC22C1">
        <w:rPr>
          <w:rFonts w:ascii="Garamond" w:eastAsia="Times New Roman" w:hAnsi="Garamond" w:cstheme="minorHAnsi"/>
          <w:b/>
          <w:sz w:val="24"/>
          <w:szCs w:val="24"/>
        </w:rPr>
        <w:t>A nyertes pályázók ösztöndíjszerződésével, az ösztöndíjprogram való részvételükkel kapcsolatos adatkezelés</w:t>
      </w:r>
    </w:p>
    <w:p w14:paraId="0B9BBA30" w14:textId="38AF7C7F" w:rsidR="00BE7139" w:rsidRDefault="00BE7139" w:rsidP="00BE7139">
      <w:pPr>
        <w:spacing w:after="0" w:line="240" w:lineRule="auto"/>
        <w:jc w:val="both"/>
        <w:rPr>
          <w:rFonts w:ascii="Garamond" w:eastAsia="Times New Roman" w:hAnsi="Garamond" w:cstheme="minorHAnsi"/>
          <w:bCs/>
          <w:sz w:val="24"/>
          <w:szCs w:val="24"/>
        </w:rPr>
      </w:pPr>
    </w:p>
    <w:p w14:paraId="03B7A48A" w14:textId="77777777" w:rsidR="00BE7139" w:rsidRPr="00BE7139" w:rsidRDefault="00BE7139" w:rsidP="00BE7139">
      <w:pPr>
        <w:spacing w:after="0" w:line="240" w:lineRule="auto"/>
        <w:jc w:val="both"/>
        <w:rPr>
          <w:rFonts w:ascii="Garamond" w:eastAsia="Times New Roman" w:hAnsi="Garamond" w:cstheme="minorHAnsi"/>
          <w:b/>
          <w:bCs/>
          <w:sz w:val="24"/>
          <w:szCs w:val="24"/>
        </w:rPr>
      </w:pPr>
      <w:r w:rsidRPr="00BE7139">
        <w:rPr>
          <w:rFonts w:ascii="Garamond" w:eastAsia="Times New Roman" w:hAnsi="Garamond" w:cstheme="minorHAnsi"/>
          <w:b/>
          <w:bCs/>
          <w:sz w:val="24"/>
          <w:szCs w:val="24"/>
        </w:rPr>
        <w:t>Adatkezelés célja</w:t>
      </w:r>
    </w:p>
    <w:p w14:paraId="372FEA98" w14:textId="77777777" w:rsidR="00BE7139" w:rsidRPr="00BE7139" w:rsidRDefault="00BE7139" w:rsidP="00BE7139">
      <w:pPr>
        <w:spacing w:after="0" w:line="240" w:lineRule="auto"/>
        <w:jc w:val="both"/>
        <w:rPr>
          <w:rFonts w:ascii="Garamond" w:eastAsia="Times New Roman" w:hAnsi="Garamond" w:cstheme="minorHAnsi"/>
          <w:sz w:val="24"/>
          <w:szCs w:val="24"/>
        </w:rPr>
      </w:pPr>
    </w:p>
    <w:p w14:paraId="731C6C1E" w14:textId="7CE71BEC" w:rsidR="00A945CF" w:rsidRPr="001D6503" w:rsidRDefault="00A945CF" w:rsidP="00B611DD">
      <w:pPr>
        <w:spacing w:after="0" w:line="240" w:lineRule="auto"/>
        <w:jc w:val="both"/>
        <w:rPr>
          <w:rFonts w:ascii="Garamond" w:eastAsia="Times New Roman" w:hAnsi="Garamond" w:cstheme="minorHAnsi"/>
          <w:bCs/>
          <w:sz w:val="24"/>
          <w:szCs w:val="24"/>
        </w:rPr>
      </w:pPr>
      <w:r w:rsidRPr="001D6503">
        <w:rPr>
          <w:rFonts w:ascii="Garamond" w:eastAsia="Times New Roman" w:hAnsi="Garamond" w:cstheme="minorHAnsi"/>
          <w:bCs/>
          <w:sz w:val="24"/>
          <w:szCs w:val="24"/>
        </w:rPr>
        <w:t xml:space="preserve">Az adatkezelés célja a Pályázaton nyertes pályázók szakmai és </w:t>
      </w:r>
      <w:r w:rsidR="001D6503" w:rsidRPr="001D6503">
        <w:rPr>
          <w:rFonts w:ascii="Garamond" w:eastAsia="Times New Roman" w:hAnsi="Garamond" w:cstheme="minorHAnsi"/>
          <w:bCs/>
          <w:sz w:val="24"/>
          <w:szCs w:val="24"/>
        </w:rPr>
        <w:t>anyagi támogatása az ösztöndíjprogramban való részvétel biztosításán keresztül, így különösen az ösztöndíjszerződés megkötése és teljesítése, illetve a teljesítési feltételeknek való megfelelés ellenőrzése</w:t>
      </w:r>
      <w:r w:rsidR="00EE2315">
        <w:rPr>
          <w:rFonts w:ascii="Garamond" w:eastAsia="Times New Roman" w:hAnsi="Garamond" w:cstheme="minorHAnsi"/>
          <w:bCs/>
          <w:sz w:val="24"/>
          <w:szCs w:val="24"/>
        </w:rPr>
        <w:t xml:space="preserve">, </w:t>
      </w:r>
      <w:r w:rsidR="008F2970">
        <w:rPr>
          <w:rFonts w:ascii="Garamond" w:eastAsia="Times New Roman" w:hAnsi="Garamond" w:cstheme="minorHAnsi"/>
          <w:bCs/>
          <w:sz w:val="24"/>
          <w:szCs w:val="24"/>
        </w:rPr>
        <w:t xml:space="preserve">továbbá </w:t>
      </w:r>
      <w:r w:rsidR="00EE2315">
        <w:rPr>
          <w:rFonts w:ascii="Garamond" w:eastAsia="Times New Roman" w:hAnsi="Garamond" w:cstheme="minorHAnsi"/>
          <w:bCs/>
          <w:sz w:val="24"/>
          <w:szCs w:val="24"/>
        </w:rPr>
        <w:t>a</w:t>
      </w:r>
      <w:r w:rsidR="008F2970">
        <w:rPr>
          <w:rFonts w:ascii="Garamond" w:eastAsia="Times New Roman" w:hAnsi="Garamond" w:cstheme="minorHAnsi"/>
          <w:bCs/>
          <w:sz w:val="24"/>
          <w:szCs w:val="24"/>
        </w:rPr>
        <w:t xml:space="preserve"> nyertes pályázókkal történő kapcsolattartás.</w:t>
      </w:r>
    </w:p>
    <w:p w14:paraId="7B4146EB" w14:textId="77777777" w:rsidR="00A945CF" w:rsidRDefault="00A945CF" w:rsidP="00B611DD">
      <w:pPr>
        <w:spacing w:after="0" w:line="240" w:lineRule="auto"/>
        <w:jc w:val="both"/>
        <w:rPr>
          <w:rFonts w:ascii="Garamond" w:eastAsia="Times New Roman" w:hAnsi="Garamond" w:cstheme="minorHAnsi"/>
          <w:bCs/>
          <w:sz w:val="24"/>
          <w:szCs w:val="24"/>
          <w:highlight w:val="green"/>
        </w:rPr>
      </w:pPr>
    </w:p>
    <w:p w14:paraId="3CC0D9D7" w14:textId="77777777" w:rsidR="00BE7139" w:rsidRPr="00BE7139" w:rsidRDefault="00BE7139" w:rsidP="00BE7139">
      <w:pPr>
        <w:spacing w:after="0" w:line="240" w:lineRule="auto"/>
        <w:jc w:val="both"/>
        <w:rPr>
          <w:rFonts w:ascii="Garamond" w:eastAsia="Times New Roman" w:hAnsi="Garamond" w:cstheme="minorHAnsi"/>
          <w:b/>
          <w:sz w:val="24"/>
          <w:szCs w:val="24"/>
        </w:rPr>
      </w:pPr>
      <w:r w:rsidRPr="00BE7139">
        <w:rPr>
          <w:rFonts w:ascii="Garamond" w:eastAsia="Times New Roman" w:hAnsi="Garamond" w:cstheme="minorHAnsi"/>
          <w:b/>
          <w:sz w:val="24"/>
          <w:szCs w:val="24"/>
        </w:rPr>
        <w:t>Kezelt személyes adatok és kezelésük jogalapja</w:t>
      </w:r>
    </w:p>
    <w:p w14:paraId="4D71EBD0" w14:textId="77777777" w:rsidR="00BE7139" w:rsidRPr="00BE7139" w:rsidRDefault="00BE7139" w:rsidP="00BE7139">
      <w:pPr>
        <w:spacing w:after="0" w:line="240" w:lineRule="auto"/>
        <w:jc w:val="both"/>
        <w:rPr>
          <w:rFonts w:ascii="Garamond" w:eastAsia="Times New Roman" w:hAnsi="Garamond" w:cstheme="minorHAnsi"/>
          <w:bCs/>
          <w:sz w:val="24"/>
          <w:szCs w:val="24"/>
        </w:rPr>
      </w:pPr>
    </w:p>
    <w:p w14:paraId="02EF4B57" w14:textId="189BFBCA" w:rsidR="00B611DD" w:rsidRPr="00BE7139" w:rsidRDefault="001D6503" w:rsidP="00B611DD">
      <w:pPr>
        <w:spacing w:after="0" w:line="240" w:lineRule="auto"/>
        <w:jc w:val="both"/>
        <w:rPr>
          <w:rFonts w:ascii="Garamond" w:eastAsia="Times New Roman" w:hAnsi="Garamond" w:cstheme="minorHAnsi"/>
          <w:bCs/>
          <w:sz w:val="24"/>
          <w:szCs w:val="24"/>
        </w:rPr>
      </w:pPr>
      <w:r>
        <w:rPr>
          <w:rFonts w:ascii="Garamond" w:eastAsia="Times New Roman" w:hAnsi="Garamond" w:cstheme="minorHAnsi"/>
          <w:bCs/>
          <w:sz w:val="24"/>
          <w:szCs w:val="24"/>
        </w:rPr>
        <w:lastRenderedPageBreak/>
        <w:t>Az Egyetem kezeli a nyertes pályázók vonatkozásában az ösztöndíj</w:t>
      </w:r>
      <w:r w:rsidR="0034378D">
        <w:rPr>
          <w:rFonts w:ascii="Garamond" w:eastAsia="Times New Roman" w:hAnsi="Garamond" w:cstheme="minorHAnsi"/>
          <w:bCs/>
          <w:sz w:val="24"/>
          <w:szCs w:val="24"/>
        </w:rPr>
        <w:t>szerződés megkötéséhez és teljesítéséhez szükséges adatokat</w:t>
      </w:r>
      <w:r w:rsidR="00EE2315">
        <w:rPr>
          <w:rFonts w:ascii="Garamond" w:eastAsia="Times New Roman" w:hAnsi="Garamond" w:cstheme="minorHAnsi"/>
          <w:bCs/>
          <w:sz w:val="24"/>
          <w:szCs w:val="24"/>
        </w:rPr>
        <w:t>, ideértve különösen a pályázati anyagban, valamint az ösztöndíjprogramban való részvétel és a kutatási terv eredményéről szóló beszámolóban szereplő</w:t>
      </w:r>
      <w:r w:rsidR="00555812">
        <w:rPr>
          <w:rFonts w:ascii="Garamond" w:eastAsia="Times New Roman" w:hAnsi="Garamond" w:cstheme="minorHAnsi"/>
          <w:bCs/>
          <w:sz w:val="24"/>
          <w:szCs w:val="24"/>
        </w:rPr>
        <w:t xml:space="preserve"> személyes adatokat.</w:t>
      </w:r>
    </w:p>
    <w:p w14:paraId="44326DC6" w14:textId="77777777" w:rsidR="00BE7139" w:rsidRPr="00BE7139" w:rsidRDefault="00BE7139" w:rsidP="00BE7139">
      <w:pPr>
        <w:spacing w:after="0" w:line="240" w:lineRule="auto"/>
        <w:jc w:val="both"/>
        <w:rPr>
          <w:rFonts w:ascii="Garamond" w:eastAsia="Times New Roman" w:hAnsi="Garamond" w:cstheme="minorHAnsi"/>
          <w:b/>
          <w:sz w:val="24"/>
          <w:szCs w:val="24"/>
        </w:rPr>
      </w:pPr>
    </w:p>
    <w:p w14:paraId="16F8E778" w14:textId="3BA21C2E" w:rsidR="00594708" w:rsidRPr="00B611DD" w:rsidRDefault="00594708" w:rsidP="00BE7139">
      <w:pPr>
        <w:spacing w:after="0" w:line="240" w:lineRule="auto"/>
        <w:jc w:val="both"/>
        <w:rPr>
          <w:rFonts w:ascii="Garamond" w:eastAsia="Times New Roman" w:hAnsi="Garamond" w:cstheme="minorHAnsi"/>
          <w:bCs/>
          <w:sz w:val="24"/>
          <w:szCs w:val="24"/>
        </w:rPr>
      </w:pPr>
      <w:r w:rsidRPr="00594708">
        <w:rPr>
          <w:rFonts w:ascii="Garamond" w:eastAsia="Times New Roman" w:hAnsi="Garamond" w:cstheme="minorHAnsi"/>
          <w:sz w:val="24"/>
          <w:szCs w:val="24"/>
        </w:rPr>
        <w:t xml:space="preserve">Az adatkezelés jogalapja a GDPR 6. cikk (1) </w:t>
      </w:r>
      <w:r w:rsidRPr="0044471E">
        <w:rPr>
          <w:rFonts w:ascii="Garamond" w:eastAsia="Times New Roman" w:hAnsi="Garamond" w:cstheme="minorHAnsi"/>
          <w:sz w:val="24"/>
          <w:szCs w:val="24"/>
        </w:rPr>
        <w:t>bekezdés e)</w:t>
      </w:r>
      <w:r w:rsidRPr="00594708">
        <w:rPr>
          <w:rFonts w:ascii="Garamond" w:eastAsia="Times New Roman" w:hAnsi="Garamond" w:cstheme="minorHAnsi"/>
          <w:sz w:val="24"/>
          <w:szCs w:val="24"/>
        </w:rPr>
        <w:t xml:space="preserve"> pontja, mivel az adatkezelés az Egyetem közfeladatának ellátásához szükséges, különös tekintettel az Nftv. 11. § (1) bekezdésében meghatározott tehetséggondozási feladatokra.</w:t>
      </w:r>
    </w:p>
    <w:p w14:paraId="6453E740" w14:textId="77777777" w:rsidR="00BE7139" w:rsidRPr="00BE7139" w:rsidRDefault="00BE7139" w:rsidP="00BE7139">
      <w:pPr>
        <w:spacing w:after="0" w:line="240" w:lineRule="auto"/>
        <w:jc w:val="both"/>
        <w:rPr>
          <w:rFonts w:ascii="Garamond" w:eastAsia="Times New Roman" w:hAnsi="Garamond" w:cstheme="minorHAnsi"/>
          <w:b/>
          <w:sz w:val="24"/>
          <w:szCs w:val="24"/>
        </w:rPr>
      </w:pPr>
    </w:p>
    <w:p w14:paraId="01DB77F7" w14:textId="77777777" w:rsidR="00BE7139" w:rsidRPr="00BE7139" w:rsidRDefault="00BE7139" w:rsidP="00BE7139">
      <w:pPr>
        <w:spacing w:after="0" w:line="240" w:lineRule="auto"/>
        <w:jc w:val="both"/>
        <w:rPr>
          <w:rFonts w:ascii="Garamond" w:eastAsia="Times New Roman" w:hAnsi="Garamond" w:cstheme="minorHAnsi"/>
          <w:b/>
          <w:sz w:val="24"/>
          <w:szCs w:val="24"/>
        </w:rPr>
      </w:pPr>
      <w:r w:rsidRPr="00BE7139">
        <w:rPr>
          <w:rFonts w:ascii="Garamond" w:eastAsia="Times New Roman" w:hAnsi="Garamond" w:cstheme="minorHAnsi"/>
          <w:b/>
          <w:sz w:val="24"/>
          <w:szCs w:val="24"/>
        </w:rPr>
        <w:t>Személyes adatok forrása</w:t>
      </w:r>
    </w:p>
    <w:p w14:paraId="5B95FFEB" w14:textId="77777777" w:rsidR="00BE7139" w:rsidRPr="00BE7139" w:rsidRDefault="00BE7139" w:rsidP="00BE7139">
      <w:pPr>
        <w:spacing w:after="0" w:line="240" w:lineRule="auto"/>
        <w:jc w:val="both"/>
        <w:rPr>
          <w:rFonts w:ascii="Garamond" w:eastAsia="Times New Roman" w:hAnsi="Garamond" w:cstheme="minorHAnsi"/>
          <w:b/>
          <w:sz w:val="24"/>
          <w:szCs w:val="24"/>
        </w:rPr>
      </w:pPr>
    </w:p>
    <w:p w14:paraId="2487B543" w14:textId="5E023376" w:rsidR="00BE7139" w:rsidRPr="00BE7139" w:rsidRDefault="00B611DD" w:rsidP="00BE7139">
      <w:pPr>
        <w:spacing w:after="0" w:line="240" w:lineRule="auto"/>
        <w:jc w:val="both"/>
        <w:rPr>
          <w:rFonts w:ascii="Garamond" w:eastAsia="Times New Roman" w:hAnsi="Garamond" w:cstheme="minorHAnsi"/>
          <w:sz w:val="24"/>
          <w:szCs w:val="24"/>
        </w:rPr>
      </w:pPr>
      <w:r>
        <w:rPr>
          <w:rFonts w:ascii="Garamond" w:eastAsia="Times New Roman" w:hAnsi="Garamond" w:cstheme="minorHAnsi"/>
          <w:sz w:val="24"/>
          <w:szCs w:val="24"/>
        </w:rPr>
        <w:t>A személyes adatok forrása az érintett.</w:t>
      </w:r>
    </w:p>
    <w:p w14:paraId="0541A27C" w14:textId="77777777" w:rsidR="00BE7139" w:rsidRPr="00BE7139" w:rsidRDefault="00BE7139" w:rsidP="00BE7139">
      <w:pPr>
        <w:spacing w:after="0" w:line="240" w:lineRule="auto"/>
        <w:jc w:val="both"/>
        <w:rPr>
          <w:rFonts w:ascii="Garamond" w:eastAsia="Times New Roman" w:hAnsi="Garamond" w:cstheme="minorHAnsi"/>
          <w:sz w:val="24"/>
          <w:szCs w:val="24"/>
        </w:rPr>
      </w:pPr>
    </w:p>
    <w:p w14:paraId="42032C0A" w14:textId="551FEF7F" w:rsidR="00BE7139" w:rsidRPr="00BE7139" w:rsidRDefault="00594708" w:rsidP="00BE7139">
      <w:pPr>
        <w:spacing w:after="0" w:line="240" w:lineRule="auto"/>
        <w:jc w:val="both"/>
        <w:rPr>
          <w:rFonts w:ascii="Garamond" w:eastAsia="Times New Roman" w:hAnsi="Garamond" w:cstheme="minorHAnsi"/>
          <w:b/>
          <w:sz w:val="24"/>
          <w:szCs w:val="24"/>
        </w:rPr>
      </w:pPr>
      <w:r>
        <w:rPr>
          <w:rFonts w:ascii="Garamond" w:eastAsia="Times New Roman" w:hAnsi="Garamond" w:cstheme="minorHAnsi"/>
          <w:b/>
          <w:sz w:val="24"/>
          <w:szCs w:val="24"/>
        </w:rPr>
        <w:t>Hozzáférés a személyes adatokhoz</w:t>
      </w:r>
    </w:p>
    <w:p w14:paraId="0EBD4FEE" w14:textId="77777777" w:rsidR="00BE7139" w:rsidRPr="00BE7139" w:rsidRDefault="00BE7139" w:rsidP="00BE7139">
      <w:pPr>
        <w:spacing w:after="0" w:line="240" w:lineRule="auto"/>
        <w:jc w:val="both"/>
        <w:rPr>
          <w:rFonts w:ascii="Garamond" w:eastAsia="Times New Roman" w:hAnsi="Garamond" w:cstheme="minorHAnsi"/>
          <w:b/>
          <w:sz w:val="24"/>
          <w:szCs w:val="24"/>
        </w:rPr>
      </w:pPr>
    </w:p>
    <w:p w14:paraId="0FB01E34" w14:textId="263CD00E" w:rsidR="00BE7139" w:rsidRDefault="00BE7139" w:rsidP="00BE7139">
      <w:pPr>
        <w:spacing w:after="0" w:line="240" w:lineRule="auto"/>
        <w:jc w:val="both"/>
        <w:rPr>
          <w:rFonts w:ascii="Garamond" w:eastAsia="Times New Roman" w:hAnsi="Garamond" w:cstheme="minorHAnsi"/>
          <w:sz w:val="24"/>
          <w:szCs w:val="24"/>
        </w:rPr>
      </w:pPr>
      <w:r w:rsidRPr="00BE7139">
        <w:rPr>
          <w:rFonts w:ascii="Garamond" w:eastAsia="Times New Roman" w:hAnsi="Garamond" w:cstheme="minorHAnsi"/>
          <w:sz w:val="24"/>
          <w:szCs w:val="24"/>
        </w:rPr>
        <w:t xml:space="preserve">Az érintettek személyes adatait az Egyetem kizárólag azon </w:t>
      </w:r>
      <w:r w:rsidR="00B611DD">
        <w:rPr>
          <w:rFonts w:ascii="Garamond" w:eastAsia="Times New Roman" w:hAnsi="Garamond" w:cstheme="minorHAnsi"/>
          <w:sz w:val="24"/>
          <w:szCs w:val="24"/>
        </w:rPr>
        <w:t xml:space="preserve">munkavállalói </w:t>
      </w:r>
      <w:r w:rsidRPr="00BE7139">
        <w:rPr>
          <w:rFonts w:ascii="Garamond" w:eastAsia="Times New Roman" w:hAnsi="Garamond" w:cstheme="minorHAnsi"/>
          <w:sz w:val="24"/>
          <w:szCs w:val="24"/>
        </w:rPr>
        <w:t>jogosultak megismerni, akiknek az a feladatai közé tartozik.</w:t>
      </w:r>
    </w:p>
    <w:p w14:paraId="1BE26130" w14:textId="77777777" w:rsidR="00694CD4" w:rsidRDefault="00694CD4" w:rsidP="00BE7139">
      <w:pPr>
        <w:spacing w:after="0" w:line="240" w:lineRule="auto"/>
        <w:jc w:val="both"/>
        <w:rPr>
          <w:rFonts w:ascii="Garamond" w:eastAsia="Times New Roman" w:hAnsi="Garamond" w:cstheme="minorHAnsi"/>
          <w:sz w:val="24"/>
          <w:szCs w:val="24"/>
        </w:rPr>
      </w:pPr>
    </w:p>
    <w:p w14:paraId="4E2C16AF" w14:textId="0E64681A" w:rsidR="00694CD4" w:rsidRDefault="00694CD4" w:rsidP="00BE7139">
      <w:pPr>
        <w:spacing w:after="0" w:line="240" w:lineRule="auto"/>
        <w:jc w:val="both"/>
        <w:rPr>
          <w:rFonts w:ascii="Garamond" w:eastAsia="Times New Roman" w:hAnsi="Garamond" w:cstheme="minorHAnsi"/>
          <w:sz w:val="24"/>
          <w:szCs w:val="24"/>
        </w:rPr>
      </w:pPr>
      <w:r>
        <w:rPr>
          <w:rFonts w:ascii="Garamond" w:eastAsia="Times New Roman" w:hAnsi="Garamond" w:cstheme="minorHAnsi"/>
          <w:sz w:val="24"/>
          <w:szCs w:val="24"/>
        </w:rPr>
        <w:t xml:space="preserve">Az Egyetem továbbítja a </w:t>
      </w:r>
      <w:r w:rsidR="00594708">
        <w:rPr>
          <w:rFonts w:ascii="Garamond" w:eastAsia="Times New Roman" w:hAnsi="Garamond" w:cstheme="minorHAnsi"/>
          <w:sz w:val="24"/>
          <w:szCs w:val="24"/>
        </w:rPr>
        <w:t xml:space="preserve">B+N Referencia Zrt. </w:t>
      </w:r>
      <w:r>
        <w:rPr>
          <w:rFonts w:ascii="Garamond" w:eastAsia="Times New Roman" w:hAnsi="Garamond" w:cstheme="minorHAnsi"/>
          <w:sz w:val="24"/>
          <w:szCs w:val="24"/>
        </w:rPr>
        <w:t xml:space="preserve">felé a nyertes pályázók teljes pályázati anyagát annak érdekében, hogy a </w:t>
      </w:r>
      <w:r w:rsidR="00594708">
        <w:rPr>
          <w:rFonts w:ascii="Garamond" w:eastAsia="Times New Roman" w:hAnsi="Garamond" w:cstheme="minorHAnsi"/>
          <w:sz w:val="24"/>
          <w:szCs w:val="24"/>
        </w:rPr>
        <w:t xml:space="preserve">B+N Referencia Zrt. </w:t>
      </w:r>
      <w:r w:rsidR="004C2C7D">
        <w:rPr>
          <w:rFonts w:ascii="Garamond" w:eastAsia="Times New Roman" w:hAnsi="Garamond" w:cstheme="minorHAnsi"/>
          <w:sz w:val="24"/>
          <w:szCs w:val="24"/>
        </w:rPr>
        <w:t xml:space="preserve">fel tudja venni a kapcsolatot a nyertes pályázókkal a kutatási terv bemutatása, </w:t>
      </w:r>
      <w:r w:rsidR="00594708">
        <w:rPr>
          <w:rFonts w:ascii="Garamond" w:eastAsia="Times New Roman" w:hAnsi="Garamond" w:cstheme="minorHAnsi"/>
          <w:sz w:val="24"/>
          <w:szCs w:val="24"/>
        </w:rPr>
        <w:t xml:space="preserve">a mentorprogram lebonyolítása, </w:t>
      </w:r>
      <w:r w:rsidR="004C2C7D">
        <w:rPr>
          <w:rFonts w:ascii="Garamond" w:eastAsia="Times New Roman" w:hAnsi="Garamond" w:cstheme="minorHAnsi"/>
          <w:sz w:val="24"/>
          <w:szCs w:val="24"/>
        </w:rPr>
        <w:t xml:space="preserve">illetve </w:t>
      </w:r>
      <w:r w:rsidR="00C9312B">
        <w:rPr>
          <w:rFonts w:ascii="Garamond" w:eastAsia="Times New Roman" w:hAnsi="Garamond" w:cstheme="minorHAnsi"/>
          <w:sz w:val="24"/>
          <w:szCs w:val="24"/>
        </w:rPr>
        <w:t>felhasználási szerződés megkötése</w:t>
      </w:r>
      <w:r w:rsidR="0068056F">
        <w:rPr>
          <w:rFonts w:ascii="Garamond" w:eastAsia="Times New Roman" w:hAnsi="Garamond" w:cstheme="minorHAnsi"/>
          <w:sz w:val="24"/>
          <w:szCs w:val="24"/>
        </w:rPr>
        <w:t>, valamint PR és marketingtevékenységek lefolytatása</w:t>
      </w:r>
      <w:r w:rsidR="004C2C7D">
        <w:rPr>
          <w:rFonts w:ascii="Garamond" w:eastAsia="Times New Roman" w:hAnsi="Garamond" w:cstheme="minorHAnsi"/>
          <w:sz w:val="24"/>
          <w:szCs w:val="24"/>
        </w:rPr>
        <w:t xml:space="preserve"> céljából. A </w:t>
      </w:r>
      <w:r w:rsidR="00594708">
        <w:rPr>
          <w:rFonts w:ascii="Garamond" w:eastAsia="Times New Roman" w:hAnsi="Garamond" w:cstheme="minorHAnsi"/>
          <w:sz w:val="24"/>
          <w:szCs w:val="24"/>
        </w:rPr>
        <w:t xml:space="preserve">B+N Referencia Zrt. </w:t>
      </w:r>
      <w:r w:rsidR="004C2C7D">
        <w:rPr>
          <w:rFonts w:ascii="Garamond" w:eastAsia="Times New Roman" w:hAnsi="Garamond" w:cstheme="minorHAnsi"/>
          <w:sz w:val="24"/>
          <w:szCs w:val="24"/>
        </w:rPr>
        <w:t>a nyertes pályázókra vonatkozó adatkezelés során önálló adatkezelőként jár el.</w:t>
      </w:r>
    </w:p>
    <w:p w14:paraId="4E2F18B0" w14:textId="77777777" w:rsidR="00042FBA" w:rsidRDefault="00042FBA" w:rsidP="00BE7139">
      <w:pPr>
        <w:spacing w:after="0" w:line="240" w:lineRule="auto"/>
        <w:jc w:val="both"/>
        <w:rPr>
          <w:rFonts w:ascii="Garamond" w:eastAsia="Times New Roman" w:hAnsi="Garamond" w:cstheme="minorHAnsi"/>
          <w:sz w:val="24"/>
          <w:szCs w:val="24"/>
        </w:rPr>
      </w:pPr>
    </w:p>
    <w:p w14:paraId="5CBA1822" w14:textId="6E16DA7E" w:rsidR="00042FBA" w:rsidRDefault="00042FBA" w:rsidP="00BE7139">
      <w:pPr>
        <w:spacing w:after="0" w:line="240" w:lineRule="auto"/>
        <w:jc w:val="both"/>
        <w:rPr>
          <w:rFonts w:ascii="Garamond" w:eastAsia="Times New Roman" w:hAnsi="Garamond" w:cstheme="minorHAnsi"/>
          <w:sz w:val="24"/>
          <w:szCs w:val="24"/>
        </w:rPr>
      </w:pPr>
      <w:r>
        <w:rPr>
          <w:rFonts w:ascii="Garamond" w:eastAsia="Times New Roman" w:hAnsi="Garamond" w:cstheme="minorHAnsi"/>
          <w:sz w:val="24"/>
          <w:szCs w:val="24"/>
        </w:rPr>
        <w:t>Az Egyetem az ösztöndíjprogram alakulásáról, így a nyertes pályázók kutatási tervének, beszámolójának lényegéről tájékoztató cikkeket tehet közzé weboldalán és közösségi oldalain.</w:t>
      </w:r>
    </w:p>
    <w:p w14:paraId="06E55D07" w14:textId="77777777" w:rsidR="00B611DD" w:rsidRDefault="00B611DD" w:rsidP="00BE7139">
      <w:pPr>
        <w:spacing w:after="0" w:line="240" w:lineRule="auto"/>
        <w:jc w:val="both"/>
        <w:rPr>
          <w:rFonts w:ascii="Garamond" w:eastAsia="Times New Roman" w:hAnsi="Garamond" w:cstheme="minorHAnsi"/>
          <w:sz w:val="24"/>
          <w:szCs w:val="24"/>
        </w:rPr>
      </w:pPr>
    </w:p>
    <w:p w14:paraId="24CDBD48" w14:textId="3D09D1B8" w:rsidR="00BE7139" w:rsidRPr="00BE7139" w:rsidRDefault="00BE7139" w:rsidP="00BE7139">
      <w:pPr>
        <w:spacing w:after="0" w:line="240" w:lineRule="auto"/>
        <w:jc w:val="both"/>
        <w:rPr>
          <w:rFonts w:ascii="Garamond" w:eastAsia="Times New Roman" w:hAnsi="Garamond" w:cstheme="minorHAnsi"/>
          <w:b/>
          <w:sz w:val="24"/>
          <w:szCs w:val="24"/>
        </w:rPr>
      </w:pPr>
      <w:r w:rsidRPr="00BE7139">
        <w:rPr>
          <w:rFonts w:ascii="Garamond" w:eastAsia="Times New Roman" w:hAnsi="Garamond" w:cstheme="minorHAnsi"/>
          <w:b/>
          <w:sz w:val="24"/>
          <w:szCs w:val="24"/>
        </w:rPr>
        <w:t>Személyes adatok továbbítása harmadik országba vagy nemzetközi szervezet részére</w:t>
      </w:r>
    </w:p>
    <w:p w14:paraId="03E34A87" w14:textId="77777777" w:rsidR="00BE7139" w:rsidRPr="00BE7139" w:rsidRDefault="00BE7139" w:rsidP="00BE7139">
      <w:pPr>
        <w:spacing w:after="0" w:line="240" w:lineRule="auto"/>
        <w:jc w:val="both"/>
        <w:rPr>
          <w:rFonts w:ascii="Garamond" w:eastAsia="Times New Roman" w:hAnsi="Garamond" w:cstheme="minorHAnsi"/>
          <w:sz w:val="24"/>
          <w:szCs w:val="24"/>
        </w:rPr>
      </w:pPr>
    </w:p>
    <w:p w14:paraId="7B1B9DE3" w14:textId="786D6C3E" w:rsidR="00BE7139" w:rsidRPr="00BE7139" w:rsidRDefault="00BE7139" w:rsidP="00BE7139">
      <w:pPr>
        <w:spacing w:after="0" w:line="240" w:lineRule="auto"/>
        <w:jc w:val="both"/>
        <w:rPr>
          <w:rFonts w:ascii="Garamond" w:eastAsia="Times New Roman" w:hAnsi="Garamond" w:cstheme="minorHAnsi"/>
          <w:sz w:val="24"/>
          <w:szCs w:val="24"/>
        </w:rPr>
      </w:pPr>
      <w:r w:rsidRPr="00BE7139">
        <w:rPr>
          <w:rFonts w:ascii="Garamond" w:eastAsia="Times New Roman" w:hAnsi="Garamond" w:cstheme="minorHAnsi"/>
          <w:sz w:val="24"/>
          <w:szCs w:val="24"/>
        </w:rPr>
        <w:t>A személyes adatokat az Egyetem nem továbbítja sem harmadik országba, sem nemzetközi szervezethez</w:t>
      </w:r>
      <w:r w:rsidR="004D77F4">
        <w:rPr>
          <w:rFonts w:ascii="Garamond" w:hAnsi="Garamond"/>
          <w:sz w:val="24"/>
          <w:szCs w:val="24"/>
        </w:rPr>
        <w:t xml:space="preserve">, </w:t>
      </w:r>
      <w:r w:rsidR="004D77F4" w:rsidRPr="000B55A3">
        <w:rPr>
          <w:rFonts w:ascii="Garamond" w:hAnsi="Garamond"/>
          <w:sz w:val="24"/>
          <w:szCs w:val="24"/>
        </w:rPr>
        <w:t xml:space="preserve">az internet határtalanságából adódóan azonban </w:t>
      </w:r>
      <w:r w:rsidR="004D77F4">
        <w:rPr>
          <w:rFonts w:ascii="Garamond" w:hAnsi="Garamond"/>
          <w:sz w:val="24"/>
          <w:szCs w:val="24"/>
        </w:rPr>
        <w:t>a</w:t>
      </w:r>
      <w:r w:rsidR="00C9312B">
        <w:rPr>
          <w:rFonts w:ascii="Garamond" w:hAnsi="Garamond"/>
          <w:sz w:val="24"/>
          <w:szCs w:val="24"/>
        </w:rPr>
        <w:t xml:space="preserve">z interneten </w:t>
      </w:r>
      <w:r w:rsidR="004D77F4">
        <w:rPr>
          <w:rFonts w:ascii="Garamond" w:hAnsi="Garamond"/>
          <w:sz w:val="24"/>
          <w:szCs w:val="24"/>
        </w:rPr>
        <w:t>közzétett adatokat a feltöltést követően</w:t>
      </w:r>
      <w:r w:rsidR="004D77F4" w:rsidRPr="000B55A3">
        <w:rPr>
          <w:rFonts w:ascii="Garamond" w:hAnsi="Garamond"/>
          <w:sz w:val="24"/>
          <w:szCs w:val="24"/>
        </w:rPr>
        <w:t xml:space="preserve"> bárki </w:t>
      </w:r>
      <w:r w:rsidR="004D77F4">
        <w:rPr>
          <w:rFonts w:ascii="Garamond" w:hAnsi="Garamond"/>
          <w:sz w:val="24"/>
          <w:szCs w:val="24"/>
        </w:rPr>
        <w:t xml:space="preserve">– földrajzi helyzettől függetlenül – </w:t>
      </w:r>
      <w:r w:rsidR="004D77F4" w:rsidRPr="000B55A3">
        <w:rPr>
          <w:rFonts w:ascii="Garamond" w:hAnsi="Garamond"/>
          <w:sz w:val="24"/>
          <w:szCs w:val="24"/>
        </w:rPr>
        <w:t xml:space="preserve">megismerheti. </w:t>
      </w:r>
      <w:r w:rsidR="004D77F4">
        <w:rPr>
          <w:rFonts w:ascii="Garamond" w:hAnsi="Garamond"/>
          <w:sz w:val="24"/>
          <w:szCs w:val="24"/>
        </w:rPr>
        <w:t>Az Egyetemnek n</w:t>
      </w:r>
      <w:r w:rsidR="004D77F4" w:rsidRPr="000B55A3">
        <w:rPr>
          <w:rFonts w:ascii="Garamond" w:hAnsi="Garamond"/>
          <w:sz w:val="24"/>
          <w:szCs w:val="24"/>
        </w:rPr>
        <w:t>incs ráhatás</w:t>
      </w:r>
      <w:r w:rsidR="004D77F4">
        <w:rPr>
          <w:rFonts w:ascii="Garamond" w:hAnsi="Garamond"/>
          <w:sz w:val="24"/>
          <w:szCs w:val="24"/>
        </w:rPr>
        <w:t>a</w:t>
      </w:r>
      <w:r w:rsidR="004D77F4" w:rsidRPr="000B55A3">
        <w:rPr>
          <w:rFonts w:ascii="Garamond" w:hAnsi="Garamond"/>
          <w:sz w:val="24"/>
          <w:szCs w:val="24"/>
        </w:rPr>
        <w:t xml:space="preserve"> arra, hogy az interneten közzétett </w:t>
      </w:r>
      <w:r w:rsidR="004D77F4">
        <w:rPr>
          <w:rFonts w:ascii="Garamond" w:hAnsi="Garamond"/>
          <w:sz w:val="24"/>
          <w:szCs w:val="24"/>
        </w:rPr>
        <w:t>adatokat</w:t>
      </w:r>
      <w:r w:rsidR="004D77F4" w:rsidRPr="000B55A3">
        <w:rPr>
          <w:rFonts w:ascii="Garamond" w:hAnsi="Garamond"/>
          <w:sz w:val="24"/>
          <w:szCs w:val="24"/>
        </w:rPr>
        <w:t xml:space="preserve"> az azt megismerők mire használják fel, és ezért</w:t>
      </w:r>
      <w:r w:rsidR="004D77F4">
        <w:rPr>
          <w:rFonts w:ascii="Garamond" w:hAnsi="Garamond"/>
          <w:sz w:val="24"/>
          <w:szCs w:val="24"/>
        </w:rPr>
        <w:t xml:space="preserve"> az Egyetem </w:t>
      </w:r>
      <w:r w:rsidR="004D77F4" w:rsidRPr="000B55A3">
        <w:rPr>
          <w:rFonts w:ascii="Garamond" w:hAnsi="Garamond"/>
          <w:sz w:val="24"/>
          <w:szCs w:val="24"/>
        </w:rPr>
        <w:t>felelősséget nem vállal</w:t>
      </w:r>
      <w:r w:rsidRPr="00BE7139">
        <w:rPr>
          <w:rFonts w:ascii="Garamond" w:eastAsia="Times New Roman" w:hAnsi="Garamond" w:cstheme="minorHAnsi"/>
          <w:sz w:val="24"/>
          <w:szCs w:val="24"/>
        </w:rPr>
        <w:t xml:space="preserve">. </w:t>
      </w:r>
    </w:p>
    <w:p w14:paraId="6D8500B4" w14:textId="77777777" w:rsidR="00BE7139" w:rsidRPr="00BE7139" w:rsidRDefault="00BE7139" w:rsidP="00BE7139">
      <w:pPr>
        <w:spacing w:after="0" w:line="240" w:lineRule="auto"/>
        <w:jc w:val="both"/>
        <w:rPr>
          <w:rFonts w:ascii="Garamond" w:eastAsia="Times New Roman" w:hAnsi="Garamond" w:cstheme="minorHAnsi"/>
          <w:b/>
          <w:sz w:val="24"/>
          <w:szCs w:val="24"/>
        </w:rPr>
      </w:pPr>
    </w:p>
    <w:p w14:paraId="2278E151" w14:textId="77777777" w:rsidR="00BE7139" w:rsidRPr="00BE7139" w:rsidRDefault="00BE7139" w:rsidP="00BE7139">
      <w:pPr>
        <w:spacing w:after="0" w:line="240" w:lineRule="auto"/>
        <w:jc w:val="both"/>
        <w:rPr>
          <w:rFonts w:ascii="Garamond" w:eastAsia="Times New Roman" w:hAnsi="Garamond" w:cstheme="minorHAnsi"/>
          <w:b/>
          <w:sz w:val="24"/>
          <w:szCs w:val="24"/>
        </w:rPr>
      </w:pPr>
      <w:r w:rsidRPr="00BE7139">
        <w:rPr>
          <w:rFonts w:ascii="Garamond" w:eastAsia="Times New Roman" w:hAnsi="Garamond" w:cstheme="minorHAnsi"/>
          <w:b/>
          <w:sz w:val="24"/>
          <w:szCs w:val="24"/>
        </w:rPr>
        <w:t>Személyes adatok kezelésének időtartama</w:t>
      </w:r>
    </w:p>
    <w:p w14:paraId="1268B7DF" w14:textId="22634F0C" w:rsidR="00BE7139" w:rsidRDefault="00BE7139" w:rsidP="00BE7139">
      <w:pPr>
        <w:spacing w:after="0" w:line="240" w:lineRule="auto"/>
        <w:jc w:val="both"/>
        <w:rPr>
          <w:rFonts w:ascii="Garamond" w:eastAsia="Times New Roman" w:hAnsi="Garamond" w:cstheme="minorHAnsi"/>
          <w:b/>
          <w:sz w:val="24"/>
          <w:szCs w:val="24"/>
        </w:rPr>
      </w:pPr>
    </w:p>
    <w:p w14:paraId="76FB3977" w14:textId="77777777" w:rsidR="00B64CD8" w:rsidRPr="00B64CD8" w:rsidRDefault="009024AC" w:rsidP="00B64CD8">
      <w:pPr>
        <w:spacing w:after="0" w:line="240" w:lineRule="auto"/>
        <w:jc w:val="both"/>
        <w:rPr>
          <w:rFonts w:ascii="Garamond" w:eastAsia="Times New Roman" w:hAnsi="Garamond" w:cstheme="minorHAnsi"/>
          <w:bCs/>
          <w:sz w:val="24"/>
          <w:szCs w:val="24"/>
        </w:rPr>
      </w:pPr>
      <w:r w:rsidRPr="00072D94">
        <w:rPr>
          <w:rFonts w:ascii="Garamond" w:eastAsia="Times New Roman" w:hAnsi="Garamond" w:cstheme="minorHAnsi"/>
          <w:bCs/>
          <w:sz w:val="24"/>
          <w:szCs w:val="24"/>
        </w:rPr>
        <w:t>Az Egyetem a személyes adatokat a</w:t>
      </w:r>
      <w:r w:rsidR="004D77F4" w:rsidRPr="00072D94">
        <w:rPr>
          <w:rFonts w:ascii="Garamond" w:eastAsia="Times New Roman" w:hAnsi="Garamond" w:cstheme="minorHAnsi"/>
          <w:bCs/>
          <w:sz w:val="24"/>
          <w:szCs w:val="24"/>
        </w:rPr>
        <w:t>z ösztöndíjszerződés teljesítését követően</w:t>
      </w:r>
      <w:r w:rsidR="00B64CD8" w:rsidRPr="00072D94">
        <w:rPr>
          <w:rFonts w:ascii="Garamond" w:eastAsia="Times New Roman" w:hAnsi="Garamond" w:cstheme="minorHAnsi"/>
          <w:bCs/>
          <w:sz w:val="24"/>
          <w:szCs w:val="24"/>
        </w:rPr>
        <w:t>, mivel hallgatói juttatásról van szó, az Nftv. 3. számú mellékletének 1/B. 3. pontja szerint a hallgatói jogviszony megszűnésére vonatkozó bejelentéstől számított nyolcvan évig kezeli.</w:t>
      </w:r>
    </w:p>
    <w:p w14:paraId="1F81C3C4" w14:textId="58254930" w:rsidR="00BE7139" w:rsidRPr="00BE7139" w:rsidRDefault="004D77F4" w:rsidP="00BE7139">
      <w:pPr>
        <w:spacing w:after="0" w:line="240" w:lineRule="auto"/>
        <w:jc w:val="both"/>
        <w:rPr>
          <w:rFonts w:ascii="Garamond" w:eastAsia="Times New Roman" w:hAnsi="Garamond" w:cstheme="minorHAnsi"/>
          <w:sz w:val="24"/>
          <w:szCs w:val="24"/>
        </w:rPr>
      </w:pPr>
      <w:r>
        <w:rPr>
          <w:rFonts w:ascii="Garamond" w:eastAsia="Times New Roman" w:hAnsi="Garamond" w:cstheme="minorHAnsi"/>
          <w:bCs/>
          <w:sz w:val="24"/>
          <w:szCs w:val="24"/>
        </w:rPr>
        <w:t xml:space="preserve"> </w:t>
      </w:r>
    </w:p>
    <w:p w14:paraId="503FF870" w14:textId="77777777" w:rsidR="00BE7139" w:rsidRPr="00BE7139" w:rsidRDefault="00BE7139" w:rsidP="00BE7139">
      <w:pPr>
        <w:spacing w:after="0" w:line="240" w:lineRule="auto"/>
        <w:jc w:val="both"/>
        <w:rPr>
          <w:rFonts w:ascii="Garamond" w:eastAsia="Times New Roman" w:hAnsi="Garamond" w:cstheme="minorHAnsi"/>
          <w:sz w:val="24"/>
          <w:szCs w:val="24"/>
        </w:rPr>
      </w:pPr>
      <w:r w:rsidRPr="00BE7139">
        <w:rPr>
          <w:rFonts w:ascii="Garamond" w:eastAsia="Times New Roman" w:hAnsi="Garamond" w:cstheme="minorHAnsi"/>
          <w:b/>
          <w:sz w:val="24"/>
          <w:szCs w:val="24"/>
        </w:rPr>
        <w:t>Automatizált döntéshozatal és profilalkotás</w:t>
      </w:r>
    </w:p>
    <w:p w14:paraId="412AD068" w14:textId="77777777" w:rsidR="00BE7139" w:rsidRPr="00BE7139" w:rsidRDefault="00BE7139" w:rsidP="00BE7139">
      <w:pPr>
        <w:spacing w:after="0" w:line="240" w:lineRule="auto"/>
        <w:jc w:val="both"/>
        <w:rPr>
          <w:rFonts w:ascii="Garamond" w:eastAsia="Times New Roman" w:hAnsi="Garamond" w:cstheme="minorHAnsi"/>
          <w:sz w:val="24"/>
          <w:szCs w:val="24"/>
        </w:rPr>
      </w:pPr>
    </w:p>
    <w:p w14:paraId="2289F8F4" w14:textId="77777777" w:rsidR="00BE7139" w:rsidRPr="00BE7139" w:rsidRDefault="00BE7139" w:rsidP="00BE7139">
      <w:pPr>
        <w:spacing w:after="0" w:line="240" w:lineRule="auto"/>
        <w:jc w:val="both"/>
        <w:rPr>
          <w:rFonts w:ascii="Garamond" w:eastAsia="Times New Roman" w:hAnsi="Garamond" w:cstheme="minorHAnsi"/>
          <w:sz w:val="24"/>
          <w:szCs w:val="24"/>
        </w:rPr>
      </w:pPr>
      <w:r w:rsidRPr="00BE7139">
        <w:rPr>
          <w:rFonts w:ascii="Garamond" w:eastAsia="Times New Roman" w:hAnsi="Garamond" w:cstheme="minorHAnsi"/>
          <w:sz w:val="24"/>
          <w:szCs w:val="24"/>
        </w:rPr>
        <w:t>Egyik sem történik az adatkezelés során.</w:t>
      </w:r>
    </w:p>
    <w:p w14:paraId="222073F2" w14:textId="77777777" w:rsidR="00BE7139" w:rsidRPr="00BE7139" w:rsidRDefault="00BE7139" w:rsidP="00BE7139">
      <w:pPr>
        <w:spacing w:after="0" w:line="240" w:lineRule="auto"/>
        <w:jc w:val="both"/>
        <w:rPr>
          <w:rFonts w:ascii="Garamond" w:eastAsia="Times New Roman" w:hAnsi="Garamond" w:cstheme="minorHAnsi"/>
          <w:bCs/>
          <w:sz w:val="24"/>
          <w:szCs w:val="24"/>
        </w:rPr>
      </w:pPr>
    </w:p>
    <w:p w14:paraId="520CD372" w14:textId="77777777" w:rsidR="00BE7139" w:rsidRPr="00BE7139" w:rsidRDefault="00BE7139" w:rsidP="00BE7139">
      <w:pPr>
        <w:spacing w:after="0" w:line="240" w:lineRule="auto"/>
        <w:jc w:val="center"/>
        <w:rPr>
          <w:rFonts w:ascii="Garamond" w:eastAsia="Times New Roman" w:hAnsi="Garamond" w:cstheme="minorHAnsi"/>
          <w:b/>
          <w:sz w:val="24"/>
          <w:szCs w:val="24"/>
        </w:rPr>
      </w:pPr>
      <w:r w:rsidRPr="00BE7139">
        <w:rPr>
          <w:rFonts w:ascii="Garamond" w:eastAsia="Times New Roman" w:hAnsi="Garamond" w:cstheme="minorHAnsi"/>
          <w:b/>
          <w:sz w:val="24"/>
          <w:szCs w:val="24"/>
        </w:rPr>
        <w:t>*****</w:t>
      </w:r>
    </w:p>
    <w:p w14:paraId="51188FA9" w14:textId="77777777" w:rsidR="00BE7139" w:rsidRPr="00BE7139" w:rsidRDefault="00BE7139" w:rsidP="00BE7139">
      <w:pPr>
        <w:spacing w:after="0" w:line="240" w:lineRule="auto"/>
        <w:jc w:val="both"/>
        <w:rPr>
          <w:rFonts w:ascii="Garamond" w:eastAsia="Times New Roman" w:hAnsi="Garamond" w:cstheme="minorHAnsi"/>
          <w:bCs/>
          <w:sz w:val="24"/>
          <w:szCs w:val="24"/>
        </w:rPr>
      </w:pPr>
    </w:p>
    <w:p w14:paraId="3C5C471D" w14:textId="329FEBF3" w:rsidR="00032467" w:rsidRDefault="00F551D5" w:rsidP="00032467">
      <w:pPr>
        <w:spacing w:after="0" w:line="240" w:lineRule="auto"/>
        <w:jc w:val="both"/>
        <w:rPr>
          <w:rFonts w:ascii="Garamond" w:eastAsia="Times New Roman" w:hAnsi="Garamond" w:cstheme="minorHAnsi"/>
          <w:b/>
          <w:bCs/>
          <w:sz w:val="24"/>
          <w:szCs w:val="24"/>
        </w:rPr>
      </w:pPr>
      <w:r>
        <w:rPr>
          <w:rFonts w:ascii="Garamond" w:eastAsia="Times New Roman" w:hAnsi="Garamond" w:cstheme="minorHAnsi"/>
          <w:b/>
          <w:bCs/>
          <w:sz w:val="24"/>
          <w:szCs w:val="24"/>
        </w:rPr>
        <w:t xml:space="preserve">3. </w:t>
      </w:r>
      <w:r w:rsidR="000252B3">
        <w:rPr>
          <w:rFonts w:ascii="Garamond" w:eastAsia="Times New Roman" w:hAnsi="Garamond" w:cstheme="minorHAnsi"/>
          <w:b/>
          <w:bCs/>
          <w:sz w:val="24"/>
          <w:szCs w:val="24"/>
        </w:rPr>
        <w:t>Fénykép- és v</w:t>
      </w:r>
      <w:r w:rsidR="00032467" w:rsidRPr="00CE3C72">
        <w:rPr>
          <w:rFonts w:ascii="Garamond" w:eastAsia="Times New Roman" w:hAnsi="Garamond" w:cstheme="minorHAnsi"/>
          <w:b/>
          <w:bCs/>
          <w:sz w:val="24"/>
          <w:szCs w:val="24"/>
        </w:rPr>
        <w:t xml:space="preserve">ideófelvétel készítése </w:t>
      </w:r>
      <w:r w:rsidR="00042FBA">
        <w:rPr>
          <w:rFonts w:ascii="Garamond" w:eastAsia="Times New Roman" w:hAnsi="Garamond" w:cstheme="minorHAnsi"/>
          <w:b/>
          <w:bCs/>
          <w:sz w:val="24"/>
          <w:szCs w:val="24"/>
        </w:rPr>
        <w:t>a nyertes pályázókkal kapcsolatban</w:t>
      </w:r>
      <w:r w:rsidR="00FE0A66">
        <w:rPr>
          <w:rFonts w:ascii="Garamond" w:eastAsia="Times New Roman" w:hAnsi="Garamond" w:cstheme="minorHAnsi"/>
          <w:b/>
          <w:bCs/>
          <w:sz w:val="24"/>
          <w:szCs w:val="24"/>
        </w:rPr>
        <w:t xml:space="preserve"> </w:t>
      </w:r>
      <w:r w:rsidR="00032467" w:rsidRPr="00CE3C72">
        <w:rPr>
          <w:rFonts w:ascii="Garamond" w:eastAsia="Times New Roman" w:hAnsi="Garamond" w:cstheme="minorHAnsi"/>
          <w:b/>
          <w:bCs/>
          <w:sz w:val="24"/>
          <w:szCs w:val="24"/>
        </w:rPr>
        <w:t>és annak felhasználása</w:t>
      </w:r>
      <w:r w:rsidR="00A242B7">
        <w:rPr>
          <w:rFonts w:ascii="Garamond" w:eastAsia="Times New Roman" w:hAnsi="Garamond" w:cstheme="minorHAnsi"/>
          <w:b/>
          <w:bCs/>
          <w:sz w:val="24"/>
          <w:szCs w:val="24"/>
        </w:rPr>
        <w:t xml:space="preserve"> a </w:t>
      </w:r>
      <w:r w:rsidR="00042FBA">
        <w:rPr>
          <w:rFonts w:ascii="Garamond" w:eastAsia="Times New Roman" w:hAnsi="Garamond" w:cstheme="minorHAnsi"/>
          <w:b/>
          <w:bCs/>
          <w:sz w:val="24"/>
          <w:szCs w:val="24"/>
        </w:rPr>
        <w:t>Pályázat</w:t>
      </w:r>
      <w:r w:rsidR="00A242B7">
        <w:rPr>
          <w:rFonts w:ascii="Garamond" w:eastAsia="Times New Roman" w:hAnsi="Garamond" w:cstheme="minorHAnsi"/>
          <w:b/>
          <w:bCs/>
          <w:sz w:val="24"/>
          <w:szCs w:val="24"/>
        </w:rPr>
        <w:t xml:space="preserve"> bemutatása, népszerűsítése céljából</w:t>
      </w:r>
    </w:p>
    <w:p w14:paraId="3B20EC71" w14:textId="2ACAB03A" w:rsidR="00032467" w:rsidRDefault="00032467" w:rsidP="00032467">
      <w:pPr>
        <w:spacing w:after="0" w:line="240" w:lineRule="auto"/>
        <w:jc w:val="both"/>
        <w:rPr>
          <w:rFonts w:ascii="Garamond" w:eastAsia="Times New Roman" w:hAnsi="Garamond" w:cstheme="minorHAnsi"/>
          <w:b/>
          <w:bCs/>
          <w:sz w:val="24"/>
          <w:szCs w:val="24"/>
        </w:rPr>
      </w:pPr>
    </w:p>
    <w:p w14:paraId="3CD77C09" w14:textId="5D1E0A35" w:rsidR="007C6BEE" w:rsidRDefault="007C6BEE" w:rsidP="00032467">
      <w:pPr>
        <w:spacing w:after="0" w:line="240" w:lineRule="auto"/>
        <w:jc w:val="both"/>
        <w:rPr>
          <w:rFonts w:ascii="Garamond" w:eastAsia="Times New Roman" w:hAnsi="Garamond" w:cstheme="minorHAnsi"/>
          <w:b/>
          <w:bCs/>
          <w:sz w:val="24"/>
          <w:szCs w:val="24"/>
        </w:rPr>
      </w:pPr>
      <w:r w:rsidRPr="00D9378F">
        <w:rPr>
          <w:rFonts w:ascii="Garamond" w:hAnsi="Garamond"/>
          <w:sz w:val="24"/>
          <w:szCs w:val="24"/>
        </w:rPr>
        <w:lastRenderedPageBreak/>
        <w:t>Az Egy</w:t>
      </w:r>
      <w:r w:rsidR="00804BC4">
        <w:rPr>
          <w:rFonts w:ascii="Garamond" w:hAnsi="Garamond"/>
          <w:sz w:val="24"/>
          <w:szCs w:val="24"/>
        </w:rPr>
        <w:t>etem</w:t>
      </w:r>
      <w:r w:rsidRPr="00D9378F">
        <w:rPr>
          <w:rFonts w:ascii="Garamond" w:hAnsi="Garamond"/>
          <w:sz w:val="24"/>
          <w:szCs w:val="24"/>
        </w:rPr>
        <w:t xml:space="preserve"> alaptevékenységéből származó szellemi értékek közösségi célú megismertetése, </w:t>
      </w:r>
      <w:r w:rsidR="00D9378F" w:rsidRPr="00D9378F">
        <w:rPr>
          <w:rFonts w:ascii="Garamond" w:hAnsi="Garamond"/>
          <w:sz w:val="24"/>
          <w:szCs w:val="24"/>
        </w:rPr>
        <w:t>a tudományos, szakmai élet és közeg népszerűsítése, jelentőségének tudatosítása</w:t>
      </w:r>
      <w:r w:rsidR="004517E4">
        <w:rPr>
          <w:rFonts w:ascii="Garamond" w:hAnsi="Garamond"/>
          <w:sz w:val="24"/>
          <w:szCs w:val="24"/>
        </w:rPr>
        <w:t>,</w:t>
      </w:r>
      <w:r w:rsidR="002403AB">
        <w:rPr>
          <w:rFonts w:ascii="Garamond" w:hAnsi="Garamond"/>
          <w:sz w:val="24"/>
          <w:szCs w:val="24"/>
        </w:rPr>
        <w:t xml:space="preserve"> továbbá </w:t>
      </w:r>
      <w:r w:rsidR="00AE49FD">
        <w:rPr>
          <w:rFonts w:ascii="Garamond" w:hAnsi="Garamond"/>
          <w:sz w:val="24"/>
          <w:szCs w:val="24"/>
        </w:rPr>
        <w:t>konkrétan</w:t>
      </w:r>
      <w:r w:rsidR="00D9378F" w:rsidRPr="00D9378F">
        <w:rPr>
          <w:rFonts w:ascii="Garamond" w:hAnsi="Garamond"/>
          <w:sz w:val="24"/>
          <w:szCs w:val="24"/>
        </w:rPr>
        <w:t xml:space="preserve"> a </w:t>
      </w:r>
      <w:r w:rsidR="002403AB">
        <w:rPr>
          <w:rFonts w:ascii="Garamond" w:hAnsi="Garamond"/>
          <w:sz w:val="24"/>
          <w:szCs w:val="24"/>
        </w:rPr>
        <w:t>Pályázat</w:t>
      </w:r>
      <w:r w:rsidR="00D9378F" w:rsidRPr="00D9378F">
        <w:rPr>
          <w:rFonts w:ascii="Garamond" w:hAnsi="Garamond"/>
          <w:sz w:val="24"/>
          <w:szCs w:val="24"/>
        </w:rPr>
        <w:t xml:space="preserve"> bemutatása és népszerűsítése érdekében </w:t>
      </w:r>
      <w:r w:rsidR="00AE49FD">
        <w:rPr>
          <w:rFonts w:ascii="Garamond" w:hAnsi="Garamond"/>
          <w:sz w:val="24"/>
          <w:szCs w:val="24"/>
        </w:rPr>
        <w:t>a Pályázat</w:t>
      </w:r>
      <w:r w:rsidR="004517E4">
        <w:rPr>
          <w:rFonts w:ascii="Garamond" w:hAnsi="Garamond"/>
          <w:sz w:val="24"/>
          <w:szCs w:val="24"/>
        </w:rPr>
        <w:t>on</w:t>
      </w:r>
      <w:r w:rsidR="00AE49FD">
        <w:rPr>
          <w:rFonts w:ascii="Garamond" w:hAnsi="Garamond"/>
          <w:sz w:val="24"/>
          <w:szCs w:val="24"/>
        </w:rPr>
        <w:t xml:space="preserve"> nyertes pályázók ösztöndíjprogramban való részvételéről, így különösen a kutatási tervükről szóló beszámoló bemutatásáról </w:t>
      </w:r>
      <w:r w:rsidR="00D9378F" w:rsidRPr="00D9378F">
        <w:rPr>
          <w:rFonts w:ascii="Garamond" w:hAnsi="Garamond"/>
          <w:sz w:val="24"/>
          <w:szCs w:val="24"/>
        </w:rPr>
        <w:t>fénykép- és videófelvételek készülnek és kerülnek felhasználásra.</w:t>
      </w:r>
    </w:p>
    <w:p w14:paraId="62EB5D8E" w14:textId="77777777" w:rsidR="00366242" w:rsidRPr="00366242" w:rsidRDefault="00366242" w:rsidP="00366242">
      <w:pPr>
        <w:spacing w:after="0" w:line="240" w:lineRule="auto"/>
        <w:jc w:val="both"/>
        <w:rPr>
          <w:rFonts w:ascii="Garamond" w:hAnsi="Garamond"/>
          <w:sz w:val="24"/>
          <w:szCs w:val="24"/>
        </w:rPr>
      </w:pPr>
    </w:p>
    <w:p w14:paraId="7A70F6A3" w14:textId="77777777" w:rsidR="00366242" w:rsidRPr="00366242" w:rsidRDefault="00366242" w:rsidP="00366242">
      <w:pPr>
        <w:spacing w:after="0" w:line="240" w:lineRule="auto"/>
        <w:jc w:val="both"/>
        <w:rPr>
          <w:rFonts w:ascii="Garamond" w:hAnsi="Garamond"/>
          <w:sz w:val="24"/>
          <w:szCs w:val="24"/>
        </w:rPr>
      </w:pPr>
      <w:r w:rsidRPr="00366242">
        <w:rPr>
          <w:rFonts w:ascii="Garamond" w:hAnsi="Garamond"/>
          <w:sz w:val="24"/>
          <w:szCs w:val="24"/>
        </w:rPr>
        <w:t>A fénykép- és videófelvételek az alábbi online és nyomtatott felületeken kerülhetnek nyilvánosságra hozatalra a fenti célból:</w:t>
      </w:r>
    </w:p>
    <w:p w14:paraId="5AB2B430" w14:textId="77777777" w:rsidR="00366242" w:rsidRPr="00366242" w:rsidRDefault="00366242" w:rsidP="00366242">
      <w:pPr>
        <w:spacing w:after="0" w:line="240" w:lineRule="auto"/>
        <w:jc w:val="both"/>
        <w:rPr>
          <w:rFonts w:ascii="Garamond" w:hAnsi="Garamond"/>
          <w:sz w:val="24"/>
          <w:szCs w:val="24"/>
        </w:rPr>
      </w:pPr>
    </w:p>
    <w:p w14:paraId="14B781B6" w14:textId="77777777" w:rsidR="00366242" w:rsidRPr="00D2131D" w:rsidRDefault="00366242" w:rsidP="00366242">
      <w:pPr>
        <w:numPr>
          <w:ilvl w:val="0"/>
          <w:numId w:val="33"/>
        </w:numPr>
        <w:spacing w:after="0" w:line="240" w:lineRule="auto"/>
        <w:jc w:val="both"/>
        <w:rPr>
          <w:rFonts w:ascii="Garamond" w:hAnsi="Garamond"/>
          <w:sz w:val="24"/>
          <w:szCs w:val="24"/>
        </w:rPr>
      </w:pPr>
      <w:r w:rsidRPr="00D2131D">
        <w:rPr>
          <w:rFonts w:ascii="Garamond" w:hAnsi="Garamond"/>
          <w:sz w:val="24"/>
          <w:szCs w:val="24"/>
        </w:rPr>
        <w:t>Az Egyetem saját online felületei, melyek elsősorban, de nem kizárólagosan az alábbiak:</w:t>
      </w:r>
    </w:p>
    <w:p w14:paraId="5EF7E8A6" w14:textId="77777777" w:rsidR="00366242" w:rsidRPr="00D2131D" w:rsidRDefault="00366242" w:rsidP="00366242">
      <w:pPr>
        <w:spacing w:after="0" w:line="240" w:lineRule="auto"/>
        <w:jc w:val="both"/>
        <w:rPr>
          <w:rFonts w:ascii="Garamond" w:hAnsi="Garamond"/>
          <w:sz w:val="24"/>
          <w:szCs w:val="24"/>
        </w:rPr>
      </w:pPr>
    </w:p>
    <w:p w14:paraId="67A517B9" w14:textId="01C30E04" w:rsidR="00366242" w:rsidRPr="00D2131D" w:rsidRDefault="00366242" w:rsidP="00366242">
      <w:pPr>
        <w:numPr>
          <w:ilvl w:val="0"/>
          <w:numId w:val="29"/>
        </w:numPr>
        <w:spacing w:after="0" w:line="240" w:lineRule="auto"/>
        <w:jc w:val="both"/>
        <w:rPr>
          <w:rFonts w:ascii="Garamond" w:hAnsi="Garamond"/>
          <w:sz w:val="24"/>
          <w:szCs w:val="24"/>
        </w:rPr>
      </w:pPr>
      <w:r w:rsidRPr="00D2131D">
        <w:rPr>
          <w:rFonts w:ascii="Garamond" w:hAnsi="Garamond"/>
          <w:sz w:val="24"/>
          <w:szCs w:val="24"/>
        </w:rPr>
        <w:t xml:space="preserve">az Egyetem </w:t>
      </w:r>
      <w:hyperlink r:id="rId11" w:history="1">
        <w:r w:rsidRPr="00D2131D">
          <w:rPr>
            <w:rStyle w:val="Hiperhivatkozs"/>
            <w:rFonts w:ascii="Garamond" w:hAnsi="Garamond"/>
            <w:sz w:val="24"/>
            <w:szCs w:val="24"/>
          </w:rPr>
          <w:t>http://uni-obuda.hu/</w:t>
        </w:r>
      </w:hyperlink>
      <w:r w:rsidRPr="00D2131D">
        <w:rPr>
          <w:rFonts w:ascii="Garamond" w:hAnsi="Garamond"/>
          <w:sz w:val="24"/>
          <w:szCs w:val="24"/>
        </w:rPr>
        <w:t xml:space="preserve"> címen elérhető weboldala, ennek aloldalai</w:t>
      </w:r>
      <w:r w:rsidR="00D9378F" w:rsidRPr="00D2131D">
        <w:rPr>
          <w:rFonts w:ascii="Garamond" w:hAnsi="Garamond"/>
          <w:sz w:val="24"/>
          <w:szCs w:val="24"/>
        </w:rPr>
        <w:t xml:space="preserve"> (ideértve különösen a </w:t>
      </w:r>
      <w:hyperlink r:id="rId12" w:history="1">
        <w:r w:rsidR="0068056F" w:rsidRPr="003E3E31">
          <w:rPr>
            <w:rStyle w:val="Hiperhivatkozs"/>
            <w:rFonts w:ascii="Garamond" w:hAnsi="Garamond"/>
            <w:sz w:val="24"/>
            <w:szCs w:val="24"/>
          </w:rPr>
          <w:t>https://kgk.uni-obuda.hu/</w:t>
        </w:r>
      </w:hyperlink>
      <w:r w:rsidR="0068056F" w:rsidRPr="0068056F" w:rsidDel="0068056F">
        <w:rPr>
          <w:rFonts w:ascii="Garamond" w:hAnsi="Garamond"/>
          <w:sz w:val="24"/>
          <w:szCs w:val="24"/>
        </w:rPr>
        <w:t xml:space="preserve"> </w:t>
      </w:r>
      <w:r w:rsidR="00C63F27">
        <w:rPr>
          <w:rFonts w:ascii="Garamond" w:hAnsi="Garamond"/>
          <w:sz w:val="24"/>
          <w:szCs w:val="24"/>
        </w:rPr>
        <w:t xml:space="preserve"> </w:t>
      </w:r>
      <w:r w:rsidR="008D2D64" w:rsidRPr="00D2131D">
        <w:rPr>
          <w:rFonts w:ascii="Garamond" w:hAnsi="Garamond"/>
          <w:bCs/>
          <w:sz w:val="24"/>
          <w:szCs w:val="24"/>
        </w:rPr>
        <w:t xml:space="preserve">linken keresztül elérhető </w:t>
      </w:r>
      <w:r w:rsidR="00C63F27">
        <w:rPr>
          <w:rFonts w:ascii="Garamond" w:hAnsi="Garamond"/>
          <w:bCs/>
          <w:sz w:val="24"/>
          <w:szCs w:val="24"/>
        </w:rPr>
        <w:t xml:space="preserve">kari </w:t>
      </w:r>
      <w:r w:rsidR="008D2D64" w:rsidRPr="00D2131D">
        <w:rPr>
          <w:rFonts w:ascii="Garamond" w:hAnsi="Garamond"/>
          <w:bCs/>
          <w:sz w:val="24"/>
          <w:szCs w:val="24"/>
        </w:rPr>
        <w:t>weboldalt</w:t>
      </w:r>
      <w:r w:rsidR="00C63F27">
        <w:rPr>
          <w:rFonts w:ascii="Garamond" w:hAnsi="Garamond"/>
          <w:bCs/>
          <w:sz w:val="24"/>
          <w:szCs w:val="24"/>
        </w:rPr>
        <w:t>),</w:t>
      </w:r>
    </w:p>
    <w:p w14:paraId="438BF1DE" w14:textId="08E74CF8" w:rsidR="00366242" w:rsidRPr="00D2131D" w:rsidRDefault="00366242" w:rsidP="00366242">
      <w:pPr>
        <w:numPr>
          <w:ilvl w:val="0"/>
          <w:numId w:val="29"/>
        </w:numPr>
        <w:spacing w:after="0" w:line="240" w:lineRule="auto"/>
        <w:jc w:val="both"/>
        <w:rPr>
          <w:rFonts w:ascii="Garamond" w:hAnsi="Garamond"/>
          <w:sz w:val="24"/>
          <w:szCs w:val="24"/>
        </w:rPr>
      </w:pPr>
      <w:r w:rsidRPr="00072D94">
        <w:rPr>
          <w:rFonts w:ascii="Garamond" w:hAnsi="Garamond"/>
          <w:sz w:val="24"/>
          <w:szCs w:val="24"/>
        </w:rPr>
        <w:t>az Egyetem</w:t>
      </w:r>
      <w:r w:rsidR="00EF0D4B" w:rsidRPr="00072D94">
        <w:rPr>
          <w:rFonts w:ascii="Garamond" w:hAnsi="Garamond"/>
          <w:sz w:val="24"/>
          <w:szCs w:val="24"/>
        </w:rPr>
        <w:t xml:space="preserve"> és a kar</w:t>
      </w:r>
      <w:r w:rsidRPr="00072D94">
        <w:rPr>
          <w:rFonts w:ascii="Garamond" w:hAnsi="Garamond"/>
          <w:sz w:val="24"/>
          <w:szCs w:val="24"/>
        </w:rPr>
        <w:t xml:space="preserve"> Facebook</w:t>
      </w:r>
      <w:r w:rsidR="00C63F27" w:rsidRPr="00072D94">
        <w:rPr>
          <w:rFonts w:ascii="Garamond" w:hAnsi="Garamond"/>
          <w:sz w:val="24"/>
          <w:szCs w:val="24"/>
        </w:rPr>
        <w:t>,</w:t>
      </w:r>
      <w:r w:rsidRPr="00072D94">
        <w:rPr>
          <w:rFonts w:ascii="Garamond" w:hAnsi="Garamond"/>
          <w:sz w:val="24"/>
          <w:szCs w:val="24"/>
        </w:rPr>
        <w:t xml:space="preserve"> Instagram</w:t>
      </w:r>
      <w:r w:rsidR="00C63F27" w:rsidRPr="00072D94">
        <w:rPr>
          <w:rFonts w:ascii="Garamond" w:hAnsi="Garamond"/>
          <w:sz w:val="24"/>
          <w:szCs w:val="24"/>
        </w:rPr>
        <w:t xml:space="preserve"> és TikTok</w:t>
      </w:r>
      <w:r w:rsidRPr="00072D94">
        <w:rPr>
          <w:rFonts w:ascii="Garamond" w:hAnsi="Garamond"/>
          <w:sz w:val="24"/>
          <w:szCs w:val="24"/>
        </w:rPr>
        <w:t xml:space="preserve"> közösségi oldalai.</w:t>
      </w:r>
    </w:p>
    <w:p w14:paraId="6ACAAD6F" w14:textId="77777777" w:rsidR="00366242" w:rsidRPr="00D2131D" w:rsidRDefault="00366242" w:rsidP="00366242">
      <w:pPr>
        <w:spacing w:after="0" w:line="240" w:lineRule="auto"/>
        <w:jc w:val="both"/>
        <w:rPr>
          <w:rFonts w:ascii="Garamond" w:hAnsi="Garamond"/>
          <w:sz w:val="24"/>
          <w:szCs w:val="24"/>
        </w:rPr>
      </w:pPr>
    </w:p>
    <w:p w14:paraId="7C6C68B7" w14:textId="623ABE14" w:rsidR="00366242" w:rsidRDefault="00366242" w:rsidP="00366242">
      <w:pPr>
        <w:numPr>
          <w:ilvl w:val="0"/>
          <w:numId w:val="33"/>
        </w:numPr>
        <w:spacing w:after="0" w:line="240" w:lineRule="auto"/>
        <w:jc w:val="both"/>
        <w:rPr>
          <w:rFonts w:ascii="Garamond" w:hAnsi="Garamond"/>
          <w:sz w:val="24"/>
          <w:szCs w:val="24"/>
        </w:rPr>
      </w:pPr>
      <w:r w:rsidRPr="00D2131D">
        <w:rPr>
          <w:rFonts w:ascii="Garamond" w:hAnsi="Garamond"/>
          <w:sz w:val="24"/>
          <w:szCs w:val="24"/>
        </w:rPr>
        <w:t>Az Egyetem saját kiadványai és referencia anyagai, egyéb nyomtatott marketing anyagok (ideértve különösen, de nem kizárólagosan szórólapok, katalógusok, plakátok).</w:t>
      </w:r>
    </w:p>
    <w:p w14:paraId="0C118D9A" w14:textId="77777777" w:rsidR="004517E4" w:rsidRDefault="004517E4" w:rsidP="004517E4">
      <w:pPr>
        <w:spacing w:after="0" w:line="240" w:lineRule="auto"/>
        <w:jc w:val="both"/>
        <w:rPr>
          <w:rFonts w:ascii="Garamond" w:hAnsi="Garamond"/>
          <w:sz w:val="24"/>
          <w:szCs w:val="24"/>
        </w:rPr>
      </w:pPr>
    </w:p>
    <w:p w14:paraId="308660BA" w14:textId="77777777" w:rsidR="00032467" w:rsidRDefault="00032467" w:rsidP="00032467">
      <w:pPr>
        <w:spacing w:after="0" w:line="240" w:lineRule="auto"/>
        <w:jc w:val="both"/>
        <w:rPr>
          <w:rFonts w:ascii="Garamond" w:hAnsi="Garamond"/>
          <w:b/>
          <w:sz w:val="24"/>
          <w:szCs w:val="24"/>
        </w:rPr>
      </w:pPr>
      <w:r w:rsidRPr="00417616">
        <w:rPr>
          <w:rFonts w:ascii="Garamond" w:hAnsi="Garamond"/>
          <w:b/>
          <w:sz w:val="24"/>
          <w:szCs w:val="24"/>
        </w:rPr>
        <w:t>Adatkezelés célja</w:t>
      </w:r>
    </w:p>
    <w:p w14:paraId="2E39888D" w14:textId="77777777" w:rsidR="00032467" w:rsidRPr="00417616" w:rsidRDefault="00032467" w:rsidP="00032467">
      <w:pPr>
        <w:spacing w:after="0" w:line="240" w:lineRule="auto"/>
        <w:jc w:val="both"/>
        <w:rPr>
          <w:rFonts w:ascii="Garamond" w:hAnsi="Garamond"/>
          <w:b/>
          <w:sz w:val="24"/>
          <w:szCs w:val="24"/>
        </w:rPr>
      </w:pPr>
    </w:p>
    <w:p w14:paraId="7B46C369" w14:textId="647A82F8" w:rsidR="00FA1673" w:rsidRPr="00FA1673" w:rsidRDefault="00FA1673" w:rsidP="00FA1673">
      <w:pPr>
        <w:spacing w:after="0" w:line="240" w:lineRule="auto"/>
        <w:jc w:val="both"/>
        <w:rPr>
          <w:rFonts w:ascii="Garamond" w:hAnsi="Garamond"/>
          <w:b/>
          <w:bCs/>
          <w:sz w:val="24"/>
          <w:szCs w:val="24"/>
        </w:rPr>
      </w:pPr>
      <w:r w:rsidRPr="00FA1673">
        <w:rPr>
          <w:rFonts w:ascii="Garamond" w:hAnsi="Garamond"/>
          <w:sz w:val="24"/>
          <w:szCs w:val="24"/>
        </w:rPr>
        <w:t xml:space="preserve">Az adatkezelés célja </w:t>
      </w:r>
      <w:r w:rsidR="008D2D64" w:rsidRPr="00D9378F">
        <w:rPr>
          <w:rFonts w:ascii="Garamond" w:hAnsi="Garamond"/>
          <w:sz w:val="24"/>
          <w:szCs w:val="24"/>
        </w:rPr>
        <w:t xml:space="preserve">az </w:t>
      </w:r>
      <w:r w:rsidR="00C1166F">
        <w:rPr>
          <w:rFonts w:ascii="Garamond" w:hAnsi="Garamond"/>
          <w:sz w:val="24"/>
          <w:szCs w:val="24"/>
        </w:rPr>
        <w:t xml:space="preserve">Egyetem </w:t>
      </w:r>
      <w:r w:rsidR="008D2D64" w:rsidRPr="00D9378F">
        <w:rPr>
          <w:rFonts w:ascii="Garamond" w:hAnsi="Garamond"/>
          <w:sz w:val="24"/>
          <w:szCs w:val="24"/>
        </w:rPr>
        <w:t xml:space="preserve">alaptevékenységéből származó szellemi értékek közösségi célú megismertetése, </w:t>
      </w:r>
      <w:r w:rsidR="00681B17" w:rsidRPr="00D9378F">
        <w:rPr>
          <w:rFonts w:ascii="Garamond" w:hAnsi="Garamond"/>
          <w:sz w:val="24"/>
          <w:szCs w:val="24"/>
        </w:rPr>
        <w:t>a tudományos, szakmai élet és közeg népszerűsítése, jelentőségének tudatosítása</w:t>
      </w:r>
      <w:r w:rsidR="00681B17">
        <w:rPr>
          <w:rFonts w:ascii="Garamond" w:hAnsi="Garamond"/>
          <w:sz w:val="24"/>
          <w:szCs w:val="24"/>
        </w:rPr>
        <w:t>, továbbá konkrétan</w:t>
      </w:r>
      <w:r w:rsidR="00681B17" w:rsidRPr="00D9378F">
        <w:rPr>
          <w:rFonts w:ascii="Garamond" w:hAnsi="Garamond"/>
          <w:sz w:val="24"/>
          <w:szCs w:val="24"/>
        </w:rPr>
        <w:t xml:space="preserve"> a </w:t>
      </w:r>
      <w:r w:rsidR="00681B17">
        <w:rPr>
          <w:rFonts w:ascii="Garamond" w:hAnsi="Garamond"/>
          <w:sz w:val="24"/>
          <w:szCs w:val="24"/>
        </w:rPr>
        <w:t>Pályázat</w:t>
      </w:r>
      <w:r w:rsidR="00681B17" w:rsidRPr="00D9378F">
        <w:rPr>
          <w:rFonts w:ascii="Garamond" w:hAnsi="Garamond"/>
          <w:sz w:val="24"/>
          <w:szCs w:val="24"/>
        </w:rPr>
        <w:t xml:space="preserve"> bemutatása és népszerűsítése</w:t>
      </w:r>
      <w:r w:rsidRPr="00FA1673">
        <w:rPr>
          <w:rFonts w:ascii="Garamond" w:hAnsi="Garamond"/>
          <w:sz w:val="24"/>
          <w:szCs w:val="24"/>
        </w:rPr>
        <w:t>.</w:t>
      </w:r>
    </w:p>
    <w:p w14:paraId="167CB41D" w14:textId="77777777" w:rsidR="000252B3" w:rsidRDefault="000252B3" w:rsidP="00032467">
      <w:pPr>
        <w:spacing w:after="0" w:line="240" w:lineRule="auto"/>
        <w:jc w:val="both"/>
        <w:rPr>
          <w:rFonts w:ascii="Garamond" w:hAnsi="Garamond"/>
          <w:sz w:val="24"/>
          <w:szCs w:val="24"/>
        </w:rPr>
      </w:pPr>
    </w:p>
    <w:p w14:paraId="41D54943" w14:textId="77777777" w:rsidR="00032467" w:rsidRPr="00417616" w:rsidRDefault="00032467" w:rsidP="00032467">
      <w:pPr>
        <w:spacing w:after="0" w:line="240" w:lineRule="auto"/>
        <w:jc w:val="both"/>
        <w:rPr>
          <w:rFonts w:ascii="Garamond" w:hAnsi="Garamond"/>
          <w:b/>
          <w:sz w:val="24"/>
          <w:szCs w:val="24"/>
        </w:rPr>
      </w:pPr>
      <w:r w:rsidRPr="00417616">
        <w:rPr>
          <w:rFonts w:ascii="Garamond" w:hAnsi="Garamond"/>
          <w:b/>
          <w:sz w:val="24"/>
          <w:szCs w:val="24"/>
        </w:rPr>
        <w:t>Kezelt személyes adatok</w:t>
      </w:r>
      <w:r>
        <w:rPr>
          <w:rFonts w:ascii="Garamond" w:hAnsi="Garamond"/>
          <w:b/>
          <w:sz w:val="24"/>
          <w:szCs w:val="24"/>
        </w:rPr>
        <w:t xml:space="preserve"> és kezelésük jogalapja</w:t>
      </w:r>
    </w:p>
    <w:p w14:paraId="2E6870D3" w14:textId="77777777" w:rsidR="00032467" w:rsidRDefault="00032467" w:rsidP="00032467">
      <w:pPr>
        <w:spacing w:after="0" w:line="240" w:lineRule="auto"/>
        <w:jc w:val="both"/>
        <w:rPr>
          <w:rFonts w:ascii="Garamond" w:hAnsi="Garamond"/>
          <w:sz w:val="24"/>
          <w:szCs w:val="24"/>
        </w:rPr>
      </w:pPr>
    </w:p>
    <w:p w14:paraId="79B52E41" w14:textId="53C405D2" w:rsidR="00032467" w:rsidRDefault="000252B3" w:rsidP="00032467">
      <w:pPr>
        <w:spacing w:after="0" w:line="240" w:lineRule="auto"/>
        <w:jc w:val="both"/>
        <w:rPr>
          <w:rFonts w:ascii="Garamond" w:hAnsi="Garamond"/>
          <w:sz w:val="24"/>
          <w:szCs w:val="24"/>
        </w:rPr>
      </w:pPr>
      <w:r>
        <w:rPr>
          <w:rFonts w:ascii="Garamond" w:hAnsi="Garamond"/>
          <w:sz w:val="24"/>
          <w:szCs w:val="24"/>
        </w:rPr>
        <w:t>A</w:t>
      </w:r>
      <w:r w:rsidR="00C538BE">
        <w:rPr>
          <w:rFonts w:ascii="Garamond" w:hAnsi="Garamond"/>
          <w:sz w:val="24"/>
          <w:szCs w:val="24"/>
        </w:rPr>
        <w:t xml:space="preserve"> </w:t>
      </w:r>
      <w:r w:rsidR="00681B17">
        <w:rPr>
          <w:rFonts w:ascii="Garamond" w:hAnsi="Garamond"/>
          <w:sz w:val="24"/>
          <w:szCs w:val="24"/>
        </w:rPr>
        <w:t>nyertes pályázók</w:t>
      </w:r>
      <w:r>
        <w:rPr>
          <w:rFonts w:ascii="Garamond" w:hAnsi="Garamond"/>
          <w:sz w:val="24"/>
          <w:szCs w:val="24"/>
        </w:rPr>
        <w:t xml:space="preserve"> képmását és hangját tartalmazó fénykép- és videófelvételek.</w:t>
      </w:r>
    </w:p>
    <w:p w14:paraId="166C232F" w14:textId="77777777" w:rsidR="000252B3" w:rsidRDefault="000252B3" w:rsidP="00032467">
      <w:pPr>
        <w:spacing w:after="0" w:line="240" w:lineRule="auto"/>
        <w:jc w:val="both"/>
        <w:rPr>
          <w:rFonts w:ascii="Garamond" w:hAnsi="Garamond"/>
          <w:sz w:val="24"/>
          <w:szCs w:val="24"/>
        </w:rPr>
      </w:pPr>
    </w:p>
    <w:p w14:paraId="6DABB36C" w14:textId="169FE5EE" w:rsidR="004E0750" w:rsidRPr="004E0750" w:rsidRDefault="004E0750" w:rsidP="004E0750">
      <w:pPr>
        <w:spacing w:after="0" w:line="240" w:lineRule="auto"/>
        <w:jc w:val="both"/>
        <w:rPr>
          <w:rFonts w:ascii="Garamond" w:hAnsi="Garamond"/>
          <w:sz w:val="24"/>
          <w:szCs w:val="24"/>
        </w:rPr>
      </w:pPr>
      <w:r w:rsidRPr="004E0750">
        <w:rPr>
          <w:rFonts w:ascii="Garamond" w:hAnsi="Garamond"/>
          <w:sz w:val="24"/>
          <w:szCs w:val="24"/>
        </w:rPr>
        <w:t xml:space="preserve">Az adatkezelés az Egyetem által végzett közfeladat végrehajtásához szükséges, mely jelen esetben konkrétan </w:t>
      </w:r>
      <w:r w:rsidR="008D2D64" w:rsidRPr="00D9378F">
        <w:rPr>
          <w:rFonts w:ascii="Garamond" w:hAnsi="Garamond"/>
          <w:sz w:val="24"/>
          <w:szCs w:val="24"/>
        </w:rPr>
        <w:t xml:space="preserve">az alaptevékenységéből származó szellemi értékek közösségi célú megismertetése, </w:t>
      </w:r>
      <w:r w:rsidR="00681B17" w:rsidRPr="00D9378F">
        <w:rPr>
          <w:rFonts w:ascii="Garamond" w:hAnsi="Garamond"/>
          <w:sz w:val="24"/>
          <w:szCs w:val="24"/>
        </w:rPr>
        <w:t>a tudományos, szakmai élet és közeg népszerűsítése, jelentőségének tudatosítása</w:t>
      </w:r>
      <w:r w:rsidR="00677C26">
        <w:rPr>
          <w:rFonts w:ascii="Garamond" w:hAnsi="Garamond"/>
          <w:sz w:val="24"/>
          <w:szCs w:val="24"/>
        </w:rPr>
        <w:t>, a hallgatók</w:t>
      </w:r>
      <w:r w:rsidR="00681B17">
        <w:rPr>
          <w:rFonts w:ascii="Garamond" w:hAnsi="Garamond"/>
          <w:sz w:val="24"/>
          <w:szCs w:val="24"/>
        </w:rPr>
        <w:t xml:space="preserve"> elhelyezkedésének elősegítése, továbbá konkrétan</w:t>
      </w:r>
      <w:r w:rsidR="00681B17" w:rsidRPr="00D9378F">
        <w:rPr>
          <w:rFonts w:ascii="Garamond" w:hAnsi="Garamond"/>
          <w:sz w:val="24"/>
          <w:szCs w:val="24"/>
        </w:rPr>
        <w:t xml:space="preserve"> a </w:t>
      </w:r>
      <w:r w:rsidR="00681B17">
        <w:rPr>
          <w:rFonts w:ascii="Garamond" w:hAnsi="Garamond"/>
          <w:sz w:val="24"/>
          <w:szCs w:val="24"/>
        </w:rPr>
        <w:t>Pályázat</w:t>
      </w:r>
      <w:r w:rsidR="00681B17" w:rsidRPr="00D9378F">
        <w:rPr>
          <w:rFonts w:ascii="Garamond" w:hAnsi="Garamond"/>
          <w:sz w:val="24"/>
          <w:szCs w:val="24"/>
        </w:rPr>
        <w:t xml:space="preserve"> bemutatása és népszerűsítése</w:t>
      </w:r>
      <w:r w:rsidRPr="004E0750">
        <w:rPr>
          <w:rFonts w:ascii="Garamond" w:hAnsi="Garamond"/>
          <w:sz w:val="24"/>
          <w:szCs w:val="24"/>
        </w:rPr>
        <w:t xml:space="preserve">, így jogalapja a Rendelet 6. cikk (1) bekezdés e) pontja. </w:t>
      </w:r>
    </w:p>
    <w:p w14:paraId="6F0F378F" w14:textId="77777777" w:rsidR="004E0750" w:rsidRPr="004E0750" w:rsidRDefault="004E0750" w:rsidP="004E0750">
      <w:pPr>
        <w:spacing w:after="0" w:line="240" w:lineRule="auto"/>
        <w:jc w:val="both"/>
        <w:rPr>
          <w:rFonts w:ascii="Garamond" w:hAnsi="Garamond"/>
          <w:sz w:val="24"/>
          <w:szCs w:val="24"/>
        </w:rPr>
      </w:pPr>
    </w:p>
    <w:p w14:paraId="35D35692" w14:textId="7173A29F" w:rsidR="004E0750" w:rsidRPr="004E0750" w:rsidRDefault="004E0750" w:rsidP="004E0750">
      <w:pPr>
        <w:spacing w:after="0" w:line="240" w:lineRule="auto"/>
        <w:jc w:val="both"/>
        <w:rPr>
          <w:rFonts w:ascii="Garamond" w:hAnsi="Garamond"/>
          <w:sz w:val="24"/>
          <w:szCs w:val="24"/>
        </w:rPr>
      </w:pPr>
      <w:r w:rsidRPr="004E0750">
        <w:rPr>
          <w:rFonts w:ascii="Garamond" w:hAnsi="Garamond"/>
          <w:sz w:val="24"/>
          <w:szCs w:val="24"/>
        </w:rPr>
        <w:t xml:space="preserve">Az Egyetem </w:t>
      </w:r>
      <w:r w:rsidR="00681B17">
        <w:rPr>
          <w:rFonts w:ascii="Garamond" w:hAnsi="Garamond"/>
          <w:sz w:val="24"/>
          <w:szCs w:val="24"/>
        </w:rPr>
        <w:t>az ösztöndíjszerződés megkötése során</w:t>
      </w:r>
      <w:r w:rsidRPr="004E0750">
        <w:rPr>
          <w:rFonts w:ascii="Garamond" w:hAnsi="Garamond"/>
          <w:sz w:val="24"/>
          <w:szCs w:val="24"/>
        </w:rPr>
        <w:t xml:space="preserve"> felhívja a figyelmet arra, hogy </w:t>
      </w:r>
      <w:r w:rsidR="004F5A61">
        <w:rPr>
          <w:rFonts w:ascii="Garamond" w:hAnsi="Garamond"/>
          <w:sz w:val="24"/>
          <w:szCs w:val="24"/>
        </w:rPr>
        <w:t xml:space="preserve">a nyertes pályázókról </w:t>
      </w:r>
      <w:r w:rsidR="00681B17">
        <w:rPr>
          <w:rFonts w:ascii="Garamond" w:hAnsi="Garamond"/>
          <w:sz w:val="24"/>
          <w:szCs w:val="24"/>
        </w:rPr>
        <w:t>a jelen pontban írtak szerint</w:t>
      </w:r>
      <w:r w:rsidRPr="004E0750">
        <w:rPr>
          <w:rFonts w:ascii="Garamond" w:hAnsi="Garamond"/>
          <w:sz w:val="24"/>
          <w:szCs w:val="24"/>
        </w:rPr>
        <w:t xml:space="preserve"> fénykép- és videófelvétel készül, mely felhasználásra kerül a jelen pontban foglaltak szerint.</w:t>
      </w:r>
    </w:p>
    <w:p w14:paraId="5D79ECC9" w14:textId="77777777" w:rsidR="00032467" w:rsidRPr="00417616" w:rsidRDefault="00032467" w:rsidP="00032467">
      <w:pPr>
        <w:spacing w:after="0" w:line="240" w:lineRule="auto"/>
        <w:jc w:val="both"/>
        <w:rPr>
          <w:rFonts w:ascii="Garamond" w:hAnsi="Garamond"/>
          <w:sz w:val="24"/>
          <w:szCs w:val="24"/>
        </w:rPr>
      </w:pPr>
    </w:p>
    <w:p w14:paraId="297DBB4E" w14:textId="77777777" w:rsidR="00032467" w:rsidRPr="00417616" w:rsidRDefault="00032467" w:rsidP="00032467">
      <w:pPr>
        <w:spacing w:after="0" w:line="240" w:lineRule="auto"/>
        <w:jc w:val="both"/>
        <w:rPr>
          <w:rFonts w:ascii="Garamond" w:hAnsi="Garamond"/>
          <w:b/>
          <w:sz w:val="24"/>
          <w:szCs w:val="24"/>
        </w:rPr>
      </w:pPr>
      <w:r w:rsidRPr="00417616">
        <w:rPr>
          <w:rFonts w:ascii="Garamond" w:hAnsi="Garamond"/>
          <w:b/>
          <w:sz w:val="24"/>
          <w:szCs w:val="24"/>
        </w:rPr>
        <w:t>Személyes adatok forrása</w:t>
      </w:r>
    </w:p>
    <w:p w14:paraId="57876278" w14:textId="77777777" w:rsidR="00032467" w:rsidRPr="00417616" w:rsidRDefault="00032467" w:rsidP="00032467">
      <w:pPr>
        <w:spacing w:after="0" w:line="240" w:lineRule="auto"/>
        <w:jc w:val="both"/>
        <w:rPr>
          <w:rFonts w:ascii="Garamond" w:hAnsi="Garamond"/>
          <w:sz w:val="24"/>
          <w:szCs w:val="24"/>
        </w:rPr>
      </w:pPr>
    </w:p>
    <w:p w14:paraId="7FD98C34" w14:textId="41B7B4CB" w:rsidR="00032467" w:rsidRDefault="00537F40" w:rsidP="00032467">
      <w:pPr>
        <w:spacing w:after="0" w:line="240" w:lineRule="auto"/>
        <w:jc w:val="both"/>
        <w:rPr>
          <w:rFonts w:ascii="Garamond" w:hAnsi="Garamond"/>
          <w:sz w:val="24"/>
          <w:szCs w:val="24"/>
        </w:rPr>
      </w:pPr>
      <w:r w:rsidRPr="00607503">
        <w:rPr>
          <w:rFonts w:ascii="Garamond" w:hAnsi="Garamond"/>
          <w:sz w:val="24"/>
          <w:szCs w:val="24"/>
        </w:rPr>
        <w:t>A fénykép- és videófelvételeket az Egyetem által foglalkoztatott személy készíti</w:t>
      </w:r>
      <w:r w:rsidR="00032467" w:rsidRPr="00607503">
        <w:rPr>
          <w:rFonts w:ascii="Garamond" w:hAnsi="Garamond"/>
          <w:sz w:val="24"/>
          <w:szCs w:val="24"/>
        </w:rPr>
        <w:t>.</w:t>
      </w:r>
      <w:r w:rsidR="00A6740C">
        <w:rPr>
          <w:rFonts w:ascii="Garamond" w:hAnsi="Garamond"/>
          <w:sz w:val="24"/>
          <w:szCs w:val="24"/>
        </w:rPr>
        <w:t xml:space="preserve"> </w:t>
      </w:r>
      <w:r w:rsidR="00A6740C" w:rsidRPr="00FB0631">
        <w:rPr>
          <w:rFonts w:ascii="Garamond" w:hAnsi="Garamond"/>
          <w:sz w:val="24"/>
          <w:szCs w:val="24"/>
        </w:rPr>
        <w:t xml:space="preserve">Amennyiben a felvételeket nem az Egyetem, hanem a </w:t>
      </w:r>
      <w:r w:rsidR="00C255F8">
        <w:rPr>
          <w:rFonts w:ascii="Garamond" w:hAnsi="Garamond"/>
          <w:sz w:val="24"/>
          <w:szCs w:val="24"/>
        </w:rPr>
        <w:t>B+N Referencia Zrt.</w:t>
      </w:r>
      <w:r w:rsidR="00C255F8" w:rsidRPr="00FB0631">
        <w:rPr>
          <w:rFonts w:ascii="Garamond" w:hAnsi="Garamond"/>
          <w:sz w:val="24"/>
          <w:szCs w:val="24"/>
        </w:rPr>
        <w:t xml:space="preserve"> </w:t>
      </w:r>
      <w:r w:rsidR="00A6740C" w:rsidRPr="00FB0631">
        <w:rPr>
          <w:rFonts w:ascii="Garamond" w:hAnsi="Garamond"/>
          <w:sz w:val="24"/>
          <w:szCs w:val="24"/>
        </w:rPr>
        <w:t xml:space="preserve">készíti, a személyes adatok forrása a </w:t>
      </w:r>
      <w:r w:rsidR="00C255F8">
        <w:rPr>
          <w:rFonts w:ascii="Garamond" w:hAnsi="Garamond"/>
          <w:sz w:val="24"/>
          <w:szCs w:val="24"/>
        </w:rPr>
        <w:t>B+N Referencia Zrt</w:t>
      </w:r>
      <w:r w:rsidR="00A6740C" w:rsidRPr="00FB0631">
        <w:rPr>
          <w:rFonts w:ascii="Garamond" w:hAnsi="Garamond"/>
          <w:sz w:val="24"/>
          <w:szCs w:val="24"/>
        </w:rPr>
        <w:t>.</w:t>
      </w:r>
    </w:p>
    <w:p w14:paraId="57E49555" w14:textId="77777777" w:rsidR="00032467" w:rsidRDefault="00032467" w:rsidP="00032467">
      <w:pPr>
        <w:spacing w:after="0" w:line="240" w:lineRule="auto"/>
        <w:jc w:val="both"/>
        <w:rPr>
          <w:rFonts w:ascii="Garamond" w:hAnsi="Garamond"/>
          <w:sz w:val="24"/>
          <w:szCs w:val="24"/>
        </w:rPr>
      </w:pPr>
    </w:p>
    <w:p w14:paraId="7741D430" w14:textId="3F9F9847" w:rsidR="00032467" w:rsidRPr="00417616" w:rsidRDefault="00C255F8" w:rsidP="00032467">
      <w:pPr>
        <w:spacing w:after="0" w:line="240" w:lineRule="auto"/>
        <w:jc w:val="both"/>
        <w:rPr>
          <w:rFonts w:ascii="Garamond" w:hAnsi="Garamond"/>
          <w:b/>
          <w:sz w:val="24"/>
          <w:szCs w:val="24"/>
        </w:rPr>
      </w:pPr>
      <w:r>
        <w:rPr>
          <w:rFonts w:ascii="Garamond" w:hAnsi="Garamond"/>
          <w:b/>
          <w:sz w:val="24"/>
          <w:szCs w:val="24"/>
        </w:rPr>
        <w:t>Hozzáférés a személyes adatokhoz</w:t>
      </w:r>
    </w:p>
    <w:p w14:paraId="33762E5F" w14:textId="77777777" w:rsidR="00032467" w:rsidRPr="00417616" w:rsidRDefault="00032467" w:rsidP="00032467">
      <w:pPr>
        <w:spacing w:after="0" w:line="240" w:lineRule="auto"/>
        <w:jc w:val="both"/>
        <w:rPr>
          <w:rFonts w:ascii="Garamond" w:hAnsi="Garamond"/>
          <w:sz w:val="24"/>
          <w:szCs w:val="24"/>
        </w:rPr>
      </w:pPr>
    </w:p>
    <w:p w14:paraId="6ACF7856" w14:textId="42BE52F2" w:rsidR="001F52C5" w:rsidRDefault="001F52C5" w:rsidP="001F52C5">
      <w:pPr>
        <w:spacing w:after="0" w:line="240" w:lineRule="auto"/>
        <w:jc w:val="both"/>
        <w:rPr>
          <w:rFonts w:ascii="Garamond" w:hAnsi="Garamond" w:cstheme="minorHAnsi"/>
          <w:bCs/>
          <w:sz w:val="24"/>
          <w:szCs w:val="24"/>
        </w:rPr>
      </w:pPr>
      <w:r w:rsidRPr="00A242B7">
        <w:rPr>
          <w:rFonts w:ascii="Garamond" w:hAnsi="Garamond" w:cstheme="minorHAnsi"/>
          <w:bCs/>
          <w:sz w:val="24"/>
          <w:szCs w:val="24"/>
        </w:rPr>
        <w:t xml:space="preserve">Az érintett személyes adatait kizárólag az Adatkezelő azon </w:t>
      </w:r>
      <w:r w:rsidR="004F5A61">
        <w:rPr>
          <w:rFonts w:ascii="Garamond" w:hAnsi="Garamond" w:cstheme="minorHAnsi"/>
          <w:bCs/>
          <w:sz w:val="24"/>
          <w:szCs w:val="24"/>
        </w:rPr>
        <w:t>munkavállalói</w:t>
      </w:r>
      <w:r w:rsidRPr="00A242B7">
        <w:rPr>
          <w:rFonts w:ascii="Garamond" w:hAnsi="Garamond" w:cstheme="minorHAnsi"/>
          <w:bCs/>
          <w:sz w:val="24"/>
          <w:szCs w:val="24"/>
        </w:rPr>
        <w:t xml:space="preserve"> ismerhetik meg, akiknek az a munkaköréből adódó feladata ellátásához szükséges.</w:t>
      </w:r>
    </w:p>
    <w:p w14:paraId="2F62BB4E" w14:textId="77777777" w:rsidR="001F52C5" w:rsidRPr="00A242B7" w:rsidRDefault="001F52C5" w:rsidP="001F52C5">
      <w:pPr>
        <w:spacing w:after="0" w:line="240" w:lineRule="auto"/>
        <w:jc w:val="both"/>
        <w:rPr>
          <w:rFonts w:ascii="Garamond" w:hAnsi="Garamond" w:cstheme="minorHAnsi"/>
          <w:bCs/>
          <w:sz w:val="24"/>
          <w:szCs w:val="24"/>
        </w:rPr>
      </w:pPr>
    </w:p>
    <w:p w14:paraId="3DA76A14" w14:textId="77777777" w:rsidR="00282691" w:rsidRPr="00282691" w:rsidRDefault="00282691" w:rsidP="00282691">
      <w:pPr>
        <w:spacing w:after="0" w:line="240" w:lineRule="auto"/>
        <w:jc w:val="both"/>
        <w:rPr>
          <w:rFonts w:ascii="Garamond" w:hAnsi="Garamond"/>
          <w:bCs/>
          <w:sz w:val="24"/>
          <w:szCs w:val="24"/>
        </w:rPr>
      </w:pPr>
      <w:r w:rsidRPr="00282691">
        <w:rPr>
          <w:rFonts w:ascii="Garamond" w:hAnsi="Garamond"/>
          <w:bCs/>
          <w:sz w:val="24"/>
          <w:szCs w:val="24"/>
        </w:rPr>
        <w:t xml:space="preserve">A Facebook és Instagram oldal tekintetében a Meta Platforms Ireland Ltd. általános adatkezelési tájékoztatója a </w:t>
      </w:r>
      <w:hyperlink r:id="rId13" w:history="1">
        <w:r w:rsidRPr="00282691">
          <w:rPr>
            <w:rStyle w:val="Hiperhivatkozs"/>
            <w:rFonts w:ascii="Garamond" w:hAnsi="Garamond"/>
            <w:bCs/>
            <w:sz w:val="24"/>
            <w:szCs w:val="24"/>
          </w:rPr>
          <w:t>https://hu-hu.facebook.com/privacy/policy</w:t>
        </w:r>
      </w:hyperlink>
      <w:r w:rsidRPr="00282691">
        <w:rPr>
          <w:rFonts w:ascii="Garamond" w:hAnsi="Garamond"/>
          <w:bCs/>
          <w:sz w:val="24"/>
          <w:szCs w:val="24"/>
        </w:rPr>
        <w:t xml:space="preserve"> és a </w:t>
      </w:r>
      <w:hyperlink r:id="rId14" w:history="1">
        <w:r w:rsidRPr="00282691">
          <w:rPr>
            <w:rStyle w:val="Hiperhivatkozs"/>
            <w:rFonts w:ascii="Garamond" w:hAnsi="Garamond"/>
            <w:bCs/>
            <w:sz w:val="24"/>
            <w:szCs w:val="24"/>
          </w:rPr>
          <w:t>https://privacycenter.instagram.com/policy/</w:t>
        </w:r>
      </w:hyperlink>
      <w:r w:rsidRPr="00282691">
        <w:rPr>
          <w:rFonts w:ascii="Garamond" w:hAnsi="Garamond"/>
          <w:bCs/>
          <w:sz w:val="24"/>
          <w:szCs w:val="24"/>
        </w:rPr>
        <w:t xml:space="preserve"> linken érhető el. Adatvédelmi kérdésekben a Meta Platforms Ireland Ltd. adatvédelmi tisztviselőjével az alábbi felületen lehetséges a kapcsolatfelvétel: </w:t>
      </w:r>
    </w:p>
    <w:p w14:paraId="5A9D6871" w14:textId="77777777" w:rsidR="00282691" w:rsidRPr="00282691" w:rsidRDefault="00282691" w:rsidP="00282691">
      <w:pPr>
        <w:spacing w:after="0" w:line="240" w:lineRule="auto"/>
        <w:jc w:val="both"/>
        <w:rPr>
          <w:rFonts w:ascii="Garamond" w:hAnsi="Garamond"/>
          <w:bCs/>
          <w:sz w:val="24"/>
          <w:szCs w:val="24"/>
          <w:u w:val="single"/>
        </w:rPr>
      </w:pPr>
      <w:hyperlink r:id="rId15" w:history="1">
        <w:r w:rsidRPr="00282691">
          <w:rPr>
            <w:rStyle w:val="Hiperhivatkozs"/>
            <w:rFonts w:ascii="Garamond" w:hAnsi="Garamond"/>
            <w:bCs/>
            <w:sz w:val="24"/>
            <w:szCs w:val="24"/>
          </w:rPr>
          <w:t>https://www.facebook.com/help/contact/540977946302970</w:t>
        </w:r>
      </w:hyperlink>
      <w:r w:rsidRPr="00282691">
        <w:rPr>
          <w:rFonts w:ascii="Garamond" w:hAnsi="Garamond"/>
          <w:bCs/>
          <w:sz w:val="24"/>
          <w:szCs w:val="24"/>
          <w:u w:val="single"/>
        </w:rPr>
        <w:t>.</w:t>
      </w:r>
    </w:p>
    <w:p w14:paraId="63BC9575" w14:textId="77777777" w:rsidR="00282691" w:rsidRPr="00282691" w:rsidRDefault="00282691" w:rsidP="00282691">
      <w:pPr>
        <w:spacing w:after="0" w:line="240" w:lineRule="auto"/>
        <w:jc w:val="both"/>
        <w:rPr>
          <w:rFonts w:ascii="Garamond" w:hAnsi="Garamond"/>
          <w:bCs/>
          <w:sz w:val="24"/>
          <w:szCs w:val="24"/>
          <w:u w:val="single"/>
        </w:rPr>
      </w:pPr>
    </w:p>
    <w:p w14:paraId="54BEA49C" w14:textId="77777777" w:rsidR="00282691" w:rsidRDefault="00282691" w:rsidP="00282691">
      <w:pPr>
        <w:spacing w:after="0" w:line="240" w:lineRule="auto"/>
        <w:jc w:val="both"/>
        <w:rPr>
          <w:rFonts w:ascii="Garamond" w:hAnsi="Garamond"/>
          <w:bCs/>
          <w:sz w:val="24"/>
          <w:szCs w:val="24"/>
        </w:rPr>
      </w:pPr>
      <w:r w:rsidRPr="00282691">
        <w:rPr>
          <w:rFonts w:ascii="Garamond" w:hAnsi="Garamond"/>
          <w:bCs/>
          <w:sz w:val="24"/>
          <w:szCs w:val="24"/>
        </w:rPr>
        <w:t xml:space="preserve">A TikTok csatorna tekintetében a TikTok Technology Ltd. általános adatkezelési tájékoztatója a </w:t>
      </w:r>
      <w:hyperlink r:id="rId16" w:anchor="privacy-eea" w:history="1">
        <w:r w:rsidRPr="00282691">
          <w:rPr>
            <w:rStyle w:val="Hiperhivatkozs"/>
            <w:rFonts w:ascii="Garamond" w:hAnsi="Garamond"/>
            <w:bCs/>
            <w:sz w:val="24"/>
            <w:szCs w:val="24"/>
          </w:rPr>
          <w:t>https://www.tiktok.com/legal/privacy-policy?lang=en#privacy-eea</w:t>
        </w:r>
      </w:hyperlink>
      <w:r w:rsidRPr="00282691">
        <w:rPr>
          <w:rFonts w:ascii="Garamond" w:hAnsi="Garamond"/>
          <w:bCs/>
          <w:sz w:val="24"/>
          <w:szCs w:val="24"/>
        </w:rPr>
        <w:t xml:space="preserve"> linken érhető el. Adatvédelmi kérdésekben a TikTok Technology Ltd. adatvédelmi tisztviselőjével az alábbi felületen lehetséges a kapcsolatfelvétel: </w:t>
      </w:r>
      <w:hyperlink r:id="rId17" w:history="1">
        <w:r w:rsidRPr="00282691">
          <w:rPr>
            <w:rStyle w:val="Hiperhivatkozs"/>
            <w:rFonts w:ascii="Garamond" w:hAnsi="Garamond"/>
            <w:bCs/>
            <w:sz w:val="24"/>
            <w:szCs w:val="24"/>
          </w:rPr>
          <w:t>https://www.tiktok.com/legal/report/privacy?lang=en</w:t>
        </w:r>
      </w:hyperlink>
      <w:r w:rsidRPr="00282691">
        <w:rPr>
          <w:rFonts w:ascii="Garamond" w:hAnsi="Garamond"/>
          <w:bCs/>
          <w:sz w:val="24"/>
          <w:szCs w:val="24"/>
        </w:rPr>
        <w:t>.</w:t>
      </w:r>
    </w:p>
    <w:p w14:paraId="5DF6B90C" w14:textId="77777777" w:rsidR="00B62BFB" w:rsidRDefault="00B62BFB" w:rsidP="00282691">
      <w:pPr>
        <w:spacing w:after="0" w:line="240" w:lineRule="auto"/>
        <w:jc w:val="both"/>
        <w:rPr>
          <w:rFonts w:ascii="Garamond" w:hAnsi="Garamond"/>
          <w:bCs/>
          <w:sz w:val="24"/>
          <w:szCs w:val="24"/>
        </w:rPr>
      </w:pPr>
    </w:p>
    <w:p w14:paraId="1325A4DF" w14:textId="38010B4A" w:rsidR="00B62BFB" w:rsidRPr="00282691" w:rsidRDefault="00A6740C" w:rsidP="00282691">
      <w:pPr>
        <w:spacing w:after="0" w:line="240" w:lineRule="auto"/>
        <w:jc w:val="both"/>
        <w:rPr>
          <w:rFonts w:ascii="Garamond" w:hAnsi="Garamond"/>
          <w:bCs/>
          <w:sz w:val="24"/>
          <w:szCs w:val="24"/>
        </w:rPr>
      </w:pPr>
      <w:r w:rsidRPr="00FB0631">
        <w:rPr>
          <w:rFonts w:ascii="Garamond" w:hAnsi="Garamond"/>
          <w:bCs/>
          <w:sz w:val="24"/>
          <w:szCs w:val="24"/>
        </w:rPr>
        <w:t>Az</w:t>
      </w:r>
      <w:r w:rsidR="00B62BFB" w:rsidRPr="00FB0631">
        <w:rPr>
          <w:rFonts w:ascii="Garamond" w:hAnsi="Garamond"/>
          <w:bCs/>
          <w:sz w:val="24"/>
          <w:szCs w:val="24"/>
        </w:rPr>
        <w:t xml:space="preserve"> Egyetem az általa készített fénykép- és videófelvételeket továbbít</w:t>
      </w:r>
      <w:r w:rsidRPr="00FB0631">
        <w:rPr>
          <w:rFonts w:ascii="Garamond" w:hAnsi="Garamond"/>
          <w:bCs/>
          <w:sz w:val="24"/>
          <w:szCs w:val="24"/>
        </w:rPr>
        <w:t>hat</w:t>
      </w:r>
      <w:r w:rsidR="00B62BFB" w:rsidRPr="00FB0631">
        <w:rPr>
          <w:rFonts w:ascii="Garamond" w:hAnsi="Garamond"/>
          <w:bCs/>
          <w:sz w:val="24"/>
          <w:szCs w:val="24"/>
        </w:rPr>
        <w:t>ja a Yettel, mint önálló adatkezelő, részére.</w:t>
      </w:r>
    </w:p>
    <w:p w14:paraId="6218D063" w14:textId="77777777" w:rsidR="004F5A61" w:rsidRDefault="004F5A61" w:rsidP="00032467">
      <w:pPr>
        <w:spacing w:after="0" w:line="240" w:lineRule="auto"/>
        <w:jc w:val="both"/>
        <w:rPr>
          <w:rFonts w:ascii="Garamond" w:hAnsi="Garamond"/>
          <w:sz w:val="24"/>
          <w:szCs w:val="24"/>
        </w:rPr>
      </w:pPr>
    </w:p>
    <w:p w14:paraId="092D4285" w14:textId="53EB7EF6" w:rsidR="00032467" w:rsidRPr="00417616" w:rsidRDefault="00032467" w:rsidP="00032467">
      <w:pPr>
        <w:tabs>
          <w:tab w:val="left" w:pos="3090"/>
        </w:tabs>
        <w:spacing w:after="0" w:line="240" w:lineRule="auto"/>
        <w:jc w:val="both"/>
        <w:rPr>
          <w:rFonts w:ascii="Garamond" w:hAnsi="Garamond"/>
          <w:b/>
          <w:sz w:val="24"/>
          <w:szCs w:val="24"/>
        </w:rPr>
      </w:pPr>
      <w:r w:rsidRPr="00417616">
        <w:rPr>
          <w:rFonts w:ascii="Garamond" w:hAnsi="Garamond"/>
          <w:b/>
          <w:sz w:val="24"/>
          <w:szCs w:val="24"/>
        </w:rPr>
        <w:t>Személyes adatok továbbítása harmadik országba vagy nemzetközi szervezet</w:t>
      </w:r>
      <w:r>
        <w:rPr>
          <w:rFonts w:ascii="Garamond" w:hAnsi="Garamond"/>
          <w:b/>
          <w:sz w:val="24"/>
          <w:szCs w:val="24"/>
        </w:rPr>
        <w:t xml:space="preserve"> részére</w:t>
      </w:r>
    </w:p>
    <w:p w14:paraId="285DA5FC" w14:textId="77777777" w:rsidR="00032467" w:rsidRPr="00417616" w:rsidRDefault="00032467" w:rsidP="00032467">
      <w:pPr>
        <w:tabs>
          <w:tab w:val="left" w:pos="3090"/>
        </w:tabs>
        <w:spacing w:after="0" w:line="240" w:lineRule="auto"/>
        <w:jc w:val="both"/>
        <w:rPr>
          <w:rFonts w:ascii="Garamond" w:hAnsi="Garamond"/>
          <w:sz w:val="24"/>
          <w:szCs w:val="24"/>
        </w:rPr>
      </w:pPr>
    </w:p>
    <w:p w14:paraId="4AFA67AF" w14:textId="791ABF73" w:rsidR="00537F40" w:rsidRPr="000B55A3" w:rsidRDefault="00537F40" w:rsidP="00537F40">
      <w:pPr>
        <w:tabs>
          <w:tab w:val="left" w:pos="3090"/>
        </w:tabs>
        <w:spacing w:after="0" w:line="240" w:lineRule="auto"/>
        <w:jc w:val="both"/>
        <w:rPr>
          <w:rFonts w:ascii="Garamond" w:hAnsi="Garamond"/>
          <w:sz w:val="24"/>
          <w:szCs w:val="24"/>
        </w:rPr>
      </w:pPr>
      <w:r w:rsidRPr="000B55A3">
        <w:rPr>
          <w:rFonts w:ascii="Garamond" w:hAnsi="Garamond"/>
          <w:sz w:val="24"/>
          <w:szCs w:val="24"/>
        </w:rPr>
        <w:t xml:space="preserve">A személyes adatokat </w:t>
      </w:r>
      <w:r>
        <w:rPr>
          <w:rFonts w:ascii="Garamond" w:hAnsi="Garamond"/>
          <w:sz w:val="24"/>
          <w:szCs w:val="24"/>
        </w:rPr>
        <w:t xml:space="preserve">az Egyetem </w:t>
      </w:r>
      <w:r w:rsidRPr="000B55A3">
        <w:rPr>
          <w:rFonts w:ascii="Garamond" w:hAnsi="Garamond"/>
          <w:sz w:val="24"/>
          <w:szCs w:val="24"/>
        </w:rPr>
        <w:t>nem továbbítj</w:t>
      </w:r>
      <w:r>
        <w:rPr>
          <w:rFonts w:ascii="Garamond" w:hAnsi="Garamond"/>
          <w:sz w:val="24"/>
          <w:szCs w:val="24"/>
        </w:rPr>
        <w:t>a</w:t>
      </w:r>
      <w:r w:rsidRPr="000B55A3">
        <w:rPr>
          <w:rFonts w:ascii="Garamond" w:hAnsi="Garamond"/>
          <w:sz w:val="24"/>
          <w:szCs w:val="24"/>
        </w:rPr>
        <w:t xml:space="preserve"> sem harmadik országba, sem nemzetközi szervezethez, az internet határtalanságából adódóan azonban azokat</w:t>
      </w:r>
      <w:r>
        <w:rPr>
          <w:rFonts w:ascii="Garamond" w:hAnsi="Garamond"/>
          <w:sz w:val="24"/>
          <w:szCs w:val="24"/>
        </w:rPr>
        <w:t xml:space="preserve"> a feltöltést követően</w:t>
      </w:r>
      <w:r w:rsidRPr="000B55A3">
        <w:rPr>
          <w:rFonts w:ascii="Garamond" w:hAnsi="Garamond"/>
          <w:sz w:val="24"/>
          <w:szCs w:val="24"/>
        </w:rPr>
        <w:t xml:space="preserve"> bárki </w:t>
      </w:r>
      <w:r>
        <w:rPr>
          <w:rFonts w:ascii="Garamond" w:hAnsi="Garamond"/>
          <w:sz w:val="24"/>
          <w:szCs w:val="24"/>
        </w:rPr>
        <w:t xml:space="preserve">– földrajzi helyzettől függetlenül – </w:t>
      </w:r>
      <w:r w:rsidRPr="000B55A3">
        <w:rPr>
          <w:rFonts w:ascii="Garamond" w:hAnsi="Garamond"/>
          <w:sz w:val="24"/>
          <w:szCs w:val="24"/>
        </w:rPr>
        <w:t xml:space="preserve">megismerheti. </w:t>
      </w:r>
      <w:r>
        <w:rPr>
          <w:rFonts w:ascii="Garamond" w:hAnsi="Garamond"/>
          <w:sz w:val="24"/>
          <w:szCs w:val="24"/>
        </w:rPr>
        <w:t>Az Egyetemnek n</w:t>
      </w:r>
      <w:r w:rsidRPr="000B55A3">
        <w:rPr>
          <w:rFonts w:ascii="Garamond" w:hAnsi="Garamond"/>
          <w:sz w:val="24"/>
          <w:szCs w:val="24"/>
        </w:rPr>
        <w:t>incs ráhatás</w:t>
      </w:r>
      <w:r>
        <w:rPr>
          <w:rFonts w:ascii="Garamond" w:hAnsi="Garamond"/>
          <w:sz w:val="24"/>
          <w:szCs w:val="24"/>
        </w:rPr>
        <w:t>a</w:t>
      </w:r>
      <w:r w:rsidRPr="000B55A3">
        <w:rPr>
          <w:rFonts w:ascii="Garamond" w:hAnsi="Garamond"/>
          <w:sz w:val="24"/>
          <w:szCs w:val="24"/>
        </w:rPr>
        <w:t xml:space="preserve"> arra, hogy az interneten közzétett felvételeket az azt megismerők mire használják fel, és ezért</w:t>
      </w:r>
      <w:r>
        <w:rPr>
          <w:rFonts w:ascii="Garamond" w:hAnsi="Garamond"/>
          <w:sz w:val="24"/>
          <w:szCs w:val="24"/>
        </w:rPr>
        <w:t xml:space="preserve"> az Egyetem </w:t>
      </w:r>
      <w:r w:rsidRPr="000B55A3">
        <w:rPr>
          <w:rFonts w:ascii="Garamond" w:hAnsi="Garamond"/>
          <w:sz w:val="24"/>
          <w:szCs w:val="24"/>
        </w:rPr>
        <w:t>felelősséget nem vállal.</w:t>
      </w:r>
    </w:p>
    <w:p w14:paraId="6EB62751" w14:textId="77777777" w:rsidR="00537F40" w:rsidRDefault="00537F40" w:rsidP="00032467">
      <w:pPr>
        <w:spacing w:after="0" w:line="240" w:lineRule="auto"/>
        <w:jc w:val="both"/>
        <w:rPr>
          <w:rFonts w:ascii="Garamond" w:hAnsi="Garamond"/>
          <w:sz w:val="24"/>
          <w:szCs w:val="24"/>
        </w:rPr>
      </w:pPr>
    </w:p>
    <w:p w14:paraId="6E937A24" w14:textId="77777777" w:rsidR="00032467" w:rsidRPr="00417616" w:rsidRDefault="00032467" w:rsidP="00032467">
      <w:pPr>
        <w:spacing w:after="0" w:line="240" w:lineRule="auto"/>
        <w:jc w:val="both"/>
        <w:rPr>
          <w:rFonts w:ascii="Garamond" w:hAnsi="Garamond"/>
          <w:b/>
          <w:sz w:val="24"/>
          <w:szCs w:val="24"/>
        </w:rPr>
      </w:pPr>
      <w:r w:rsidRPr="00417616">
        <w:rPr>
          <w:rFonts w:ascii="Garamond" w:hAnsi="Garamond"/>
          <w:b/>
          <w:sz w:val="24"/>
          <w:szCs w:val="24"/>
        </w:rPr>
        <w:t>Személyes adatok kezelésének időtartama</w:t>
      </w:r>
    </w:p>
    <w:p w14:paraId="2AC1969D" w14:textId="77777777" w:rsidR="00032467" w:rsidRDefault="00032467" w:rsidP="00032467">
      <w:pPr>
        <w:spacing w:after="0" w:line="240" w:lineRule="auto"/>
        <w:jc w:val="both"/>
        <w:rPr>
          <w:rFonts w:ascii="Garamond" w:hAnsi="Garamond"/>
          <w:sz w:val="24"/>
          <w:szCs w:val="24"/>
        </w:rPr>
      </w:pPr>
      <w:r>
        <w:rPr>
          <w:rFonts w:ascii="Garamond" w:hAnsi="Garamond"/>
          <w:sz w:val="24"/>
          <w:szCs w:val="24"/>
        </w:rPr>
        <w:t xml:space="preserve"> </w:t>
      </w:r>
    </w:p>
    <w:p w14:paraId="48C1CB9E" w14:textId="7CA0392B" w:rsidR="00537F40" w:rsidRPr="00077C3D" w:rsidRDefault="00537F40" w:rsidP="00537F40">
      <w:pPr>
        <w:spacing w:after="0" w:line="240" w:lineRule="auto"/>
        <w:jc w:val="both"/>
        <w:rPr>
          <w:rFonts w:ascii="Garamond" w:hAnsi="Garamond"/>
          <w:sz w:val="24"/>
          <w:szCs w:val="24"/>
        </w:rPr>
      </w:pPr>
      <w:r>
        <w:rPr>
          <w:rFonts w:ascii="Garamond" w:hAnsi="Garamond"/>
          <w:sz w:val="24"/>
          <w:szCs w:val="24"/>
        </w:rPr>
        <w:t>A fénykép- és videófelvételeket</w:t>
      </w:r>
      <w:r w:rsidRPr="00CA6A42">
        <w:rPr>
          <w:rFonts w:ascii="Garamond" w:hAnsi="Garamond"/>
          <w:sz w:val="24"/>
          <w:szCs w:val="24"/>
        </w:rPr>
        <w:t xml:space="preserve"> a nyilvánosságra hozatalt követően a fenti felületekről az Egyetem nem törli, csak az érintett kifejezett kérésére, illetve az adatkezelés elleni tiltakozása esetén. </w:t>
      </w:r>
    </w:p>
    <w:p w14:paraId="430C23F2" w14:textId="77777777" w:rsidR="00032467" w:rsidRDefault="00032467" w:rsidP="00032467">
      <w:pPr>
        <w:spacing w:after="0" w:line="240" w:lineRule="auto"/>
        <w:jc w:val="both"/>
        <w:rPr>
          <w:rFonts w:ascii="Garamond" w:eastAsiaTheme="minorHAnsi" w:hAnsi="Garamond"/>
          <w:bCs/>
          <w:iCs/>
          <w:sz w:val="24"/>
          <w:szCs w:val="24"/>
          <w:lang w:eastAsia="en-US"/>
        </w:rPr>
      </w:pPr>
    </w:p>
    <w:p w14:paraId="43CBE17E" w14:textId="77777777" w:rsidR="00032467" w:rsidRPr="00417616" w:rsidRDefault="00032467" w:rsidP="00032467">
      <w:pPr>
        <w:spacing w:after="0" w:line="240" w:lineRule="auto"/>
        <w:jc w:val="both"/>
        <w:rPr>
          <w:rFonts w:ascii="Garamond" w:hAnsi="Garamond"/>
          <w:sz w:val="24"/>
          <w:szCs w:val="24"/>
        </w:rPr>
      </w:pPr>
      <w:r w:rsidRPr="00417616">
        <w:rPr>
          <w:rFonts w:ascii="Garamond" w:hAnsi="Garamond"/>
          <w:b/>
          <w:sz w:val="24"/>
          <w:szCs w:val="24"/>
        </w:rPr>
        <w:t>Automatizált döntéshozatal és profilalkotás</w:t>
      </w:r>
    </w:p>
    <w:p w14:paraId="7F966BCC" w14:textId="77777777" w:rsidR="00032467" w:rsidRPr="00417616" w:rsidRDefault="00032467" w:rsidP="00032467">
      <w:pPr>
        <w:spacing w:after="0" w:line="240" w:lineRule="auto"/>
        <w:jc w:val="both"/>
        <w:rPr>
          <w:rFonts w:ascii="Garamond" w:hAnsi="Garamond"/>
          <w:sz w:val="24"/>
          <w:szCs w:val="24"/>
        </w:rPr>
      </w:pPr>
    </w:p>
    <w:p w14:paraId="7F1F6DE9" w14:textId="4B0C81A1" w:rsidR="00032467" w:rsidRDefault="00032467" w:rsidP="00A242B7">
      <w:pPr>
        <w:spacing w:after="0" w:line="240" w:lineRule="auto"/>
        <w:jc w:val="both"/>
        <w:rPr>
          <w:rFonts w:ascii="Garamond" w:hAnsi="Garamond"/>
          <w:sz w:val="24"/>
          <w:szCs w:val="24"/>
        </w:rPr>
      </w:pPr>
      <w:r w:rsidRPr="00417616">
        <w:rPr>
          <w:rFonts w:ascii="Garamond" w:hAnsi="Garamond"/>
          <w:sz w:val="24"/>
          <w:szCs w:val="24"/>
        </w:rPr>
        <w:t>Egyik sem történik az adatkezelés során.</w:t>
      </w:r>
    </w:p>
    <w:p w14:paraId="39D5E32B" w14:textId="5D78AEC1" w:rsidR="00A242B7" w:rsidRDefault="00A242B7" w:rsidP="00A242B7">
      <w:pPr>
        <w:spacing w:after="0" w:line="240" w:lineRule="auto"/>
        <w:jc w:val="both"/>
        <w:rPr>
          <w:rFonts w:ascii="Garamond" w:hAnsi="Garamond"/>
          <w:sz w:val="24"/>
          <w:szCs w:val="24"/>
        </w:rPr>
      </w:pPr>
    </w:p>
    <w:p w14:paraId="735D21AD" w14:textId="421FBBFB" w:rsidR="00E67D7B" w:rsidRPr="00E67D7B" w:rsidRDefault="00E67D7B" w:rsidP="00E67D7B">
      <w:pPr>
        <w:spacing w:after="0" w:line="240" w:lineRule="auto"/>
        <w:jc w:val="center"/>
        <w:rPr>
          <w:rFonts w:ascii="Garamond" w:hAnsi="Garamond"/>
          <w:b/>
          <w:sz w:val="24"/>
          <w:szCs w:val="24"/>
        </w:rPr>
      </w:pPr>
      <w:r>
        <w:rPr>
          <w:rFonts w:ascii="Garamond" w:hAnsi="Garamond"/>
          <w:b/>
          <w:sz w:val="24"/>
          <w:szCs w:val="24"/>
        </w:rPr>
        <w:t>*****</w:t>
      </w:r>
    </w:p>
    <w:p w14:paraId="77359293" w14:textId="77777777" w:rsidR="00223E3F" w:rsidRPr="00417616" w:rsidRDefault="00223E3F" w:rsidP="00223E3F">
      <w:pPr>
        <w:spacing w:after="0" w:line="240" w:lineRule="auto"/>
        <w:jc w:val="both"/>
        <w:rPr>
          <w:rFonts w:ascii="Garamond" w:hAnsi="Garamond"/>
          <w:b/>
          <w:sz w:val="24"/>
          <w:szCs w:val="24"/>
        </w:rPr>
      </w:pPr>
    </w:p>
    <w:p w14:paraId="702CFCEF" w14:textId="77777777" w:rsidR="00215350" w:rsidRPr="00954A6B" w:rsidRDefault="00215350" w:rsidP="00954A6B">
      <w:pPr>
        <w:pStyle w:val="Cmsor1"/>
        <w:spacing w:before="0" w:line="240" w:lineRule="auto"/>
        <w:jc w:val="both"/>
        <w:rPr>
          <w:rFonts w:ascii="Garamond" w:eastAsia="Calibri" w:hAnsi="Garamond"/>
          <w:color w:val="auto"/>
          <w:sz w:val="24"/>
          <w:szCs w:val="24"/>
          <w:u w:val="single"/>
        </w:rPr>
      </w:pPr>
      <w:r w:rsidRPr="00954A6B">
        <w:rPr>
          <w:rFonts w:ascii="Garamond" w:eastAsia="Calibri" w:hAnsi="Garamond"/>
          <w:color w:val="auto"/>
          <w:sz w:val="24"/>
          <w:szCs w:val="24"/>
          <w:u w:val="single"/>
        </w:rPr>
        <w:t>III. AZ ÉRINTETT JOGAI AZ ADATKEZELÉSHEZ KAPCSOLÓDÓAN</w:t>
      </w:r>
    </w:p>
    <w:p w14:paraId="08F05862" w14:textId="77777777" w:rsidR="00215350" w:rsidRDefault="00215350" w:rsidP="00215350">
      <w:pPr>
        <w:spacing w:after="0" w:line="240" w:lineRule="auto"/>
        <w:jc w:val="both"/>
        <w:rPr>
          <w:rFonts w:ascii="Garamond" w:hAnsi="Garamond"/>
          <w:b/>
          <w:sz w:val="24"/>
          <w:szCs w:val="24"/>
        </w:rPr>
      </w:pPr>
    </w:p>
    <w:p w14:paraId="077B6F50" w14:textId="77777777" w:rsidR="00215350" w:rsidRDefault="00215350" w:rsidP="00215350">
      <w:pPr>
        <w:spacing w:after="0" w:line="240" w:lineRule="auto"/>
        <w:jc w:val="both"/>
        <w:rPr>
          <w:rFonts w:ascii="Garamond" w:eastAsia="Times New Roman" w:hAnsi="Garamond" w:cs="Times New Roman"/>
          <w:b/>
          <w:sz w:val="24"/>
          <w:szCs w:val="24"/>
        </w:rPr>
      </w:pPr>
      <w:r>
        <w:rPr>
          <w:rFonts w:ascii="Garamond" w:eastAsia="Times New Roman" w:hAnsi="Garamond" w:cs="Times New Roman"/>
          <w:b/>
          <w:sz w:val="24"/>
          <w:szCs w:val="24"/>
        </w:rPr>
        <w:t>Tájékoztatáshoz való jog</w:t>
      </w:r>
    </w:p>
    <w:p w14:paraId="2569FD05" w14:textId="77777777" w:rsidR="00215350" w:rsidRDefault="00215350" w:rsidP="00215350">
      <w:pPr>
        <w:spacing w:after="0" w:line="240" w:lineRule="auto"/>
        <w:jc w:val="both"/>
        <w:rPr>
          <w:rFonts w:ascii="Garamond" w:eastAsia="Times New Roman" w:hAnsi="Garamond" w:cs="Times New Roman"/>
          <w:sz w:val="24"/>
          <w:szCs w:val="24"/>
        </w:rPr>
      </w:pPr>
    </w:p>
    <w:p w14:paraId="6E1C820E" w14:textId="77777777" w:rsidR="00215350" w:rsidRDefault="00215350" w:rsidP="00215350">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Az érintettnek joga van az adatkezeléssel kapcsolatos tájékoztatáshoz, melyet az Adatkezelő jelen tájékoztató rendelkezésre bocsátása útján teljesít.</w:t>
      </w:r>
    </w:p>
    <w:p w14:paraId="774AD3B0" w14:textId="77777777" w:rsidR="00215350" w:rsidRDefault="00215350" w:rsidP="00215350">
      <w:pPr>
        <w:spacing w:after="0" w:line="240" w:lineRule="auto"/>
        <w:jc w:val="both"/>
        <w:rPr>
          <w:rFonts w:ascii="Garamond" w:eastAsia="Calibri" w:hAnsi="Garamond" w:cs="Times New Roman"/>
          <w:b/>
          <w:sz w:val="24"/>
          <w:szCs w:val="24"/>
        </w:rPr>
      </w:pPr>
    </w:p>
    <w:p w14:paraId="0CA7F828" w14:textId="77777777" w:rsidR="00215350" w:rsidRDefault="00215350" w:rsidP="00215350">
      <w:pPr>
        <w:spacing w:after="0" w:line="240" w:lineRule="auto"/>
        <w:jc w:val="both"/>
        <w:rPr>
          <w:rFonts w:ascii="Garamond" w:eastAsia="Calibri" w:hAnsi="Garamond" w:cs="Times New Roman"/>
          <w:b/>
          <w:sz w:val="24"/>
          <w:szCs w:val="24"/>
        </w:rPr>
      </w:pPr>
      <w:r>
        <w:rPr>
          <w:rFonts w:ascii="Garamond" w:eastAsia="Calibri" w:hAnsi="Garamond" w:cs="Times New Roman"/>
          <w:b/>
          <w:sz w:val="24"/>
          <w:szCs w:val="24"/>
        </w:rPr>
        <w:t>Hozzáférési jog</w:t>
      </w:r>
    </w:p>
    <w:p w14:paraId="22E7DBB1" w14:textId="77777777" w:rsidR="00215350" w:rsidRDefault="00215350" w:rsidP="00215350">
      <w:pPr>
        <w:spacing w:after="0" w:line="240" w:lineRule="auto"/>
        <w:jc w:val="both"/>
        <w:rPr>
          <w:rFonts w:ascii="Garamond" w:eastAsia="Calibri" w:hAnsi="Garamond" w:cs="Times New Roman"/>
          <w:sz w:val="24"/>
          <w:szCs w:val="24"/>
        </w:rPr>
      </w:pPr>
    </w:p>
    <w:p w14:paraId="33E3E1E1" w14:textId="77777777" w:rsidR="00215350" w:rsidRDefault="00215350" w:rsidP="0021535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érintettet kérelmére </w:t>
      </w:r>
      <w:r>
        <w:rPr>
          <w:rFonts w:ascii="Garamond" w:eastAsia="Times New Roman" w:hAnsi="Garamond" w:cs="Times New Roman"/>
          <w:sz w:val="24"/>
          <w:szCs w:val="24"/>
        </w:rPr>
        <w:t>az Adatkezelő</w:t>
      </w:r>
      <w:r>
        <w:rPr>
          <w:rFonts w:ascii="Garamond" w:eastAsia="Calibri" w:hAnsi="Garamond" w:cs="Times New Roman"/>
          <w:sz w:val="24"/>
          <w:szCs w:val="24"/>
        </w:rPr>
        <w:t xml:space="preserve"> bármikor tájékoztatást nyújt arról, hogy az érintett személyes adatainak kezelése folyamatban van-e és ha igen, akkor a személyes adatokhoz és a következő információkhoz hozzáférést biztosít:</w:t>
      </w:r>
    </w:p>
    <w:p w14:paraId="485D40A4" w14:textId="77777777" w:rsidR="00215350" w:rsidRDefault="00215350" w:rsidP="00215350">
      <w:pPr>
        <w:spacing w:after="0" w:line="240" w:lineRule="auto"/>
        <w:ind w:left="851" w:hanging="851"/>
        <w:jc w:val="both"/>
        <w:rPr>
          <w:rFonts w:ascii="Garamond" w:eastAsia="Calibri" w:hAnsi="Garamond" w:cs="Times New Roman"/>
          <w:sz w:val="24"/>
          <w:szCs w:val="24"/>
        </w:rPr>
      </w:pPr>
    </w:p>
    <w:p w14:paraId="3C85AD7E" w14:textId="77777777" w:rsidR="00215350" w:rsidRDefault="00215350" w:rsidP="00215350">
      <w:pPr>
        <w:numPr>
          <w:ilvl w:val="0"/>
          <w:numId w:val="25"/>
        </w:numPr>
        <w:spacing w:after="0" w:line="240" w:lineRule="auto"/>
        <w:contextualSpacing/>
        <w:jc w:val="both"/>
        <w:rPr>
          <w:rFonts w:ascii="Garamond" w:eastAsia="Calibri" w:hAnsi="Garamond" w:cs="Times New Roman"/>
          <w:sz w:val="24"/>
          <w:szCs w:val="24"/>
        </w:rPr>
      </w:pPr>
      <w:r>
        <w:rPr>
          <w:rFonts w:ascii="Garamond" w:eastAsia="Calibri" w:hAnsi="Garamond" w:cs="Times New Roman"/>
          <w:sz w:val="24"/>
          <w:szCs w:val="24"/>
        </w:rPr>
        <w:t>az adatkezelés céljai;</w:t>
      </w:r>
    </w:p>
    <w:p w14:paraId="6F5D9369" w14:textId="77777777" w:rsidR="00215350" w:rsidRDefault="00215350" w:rsidP="00215350">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személyes adatok kategóriái;</w:t>
      </w:r>
    </w:p>
    <w:p w14:paraId="73ED1EC6" w14:textId="77777777" w:rsidR="00215350" w:rsidRDefault="00215350" w:rsidP="00215350">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azon címzettek vagy címzettek kategóriái, akikkel, illetve amelyekkel az Adatkezelő a személyes adatokat közölte vagy közölni fogja, ideértve különösen a harmadik országbeli címzetteket, illetve a nemzetközi szervezeteket;</w:t>
      </w:r>
    </w:p>
    <w:p w14:paraId="6AC2870A" w14:textId="77777777" w:rsidR="00215350" w:rsidRDefault="00215350" w:rsidP="00215350">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 tárolásának tervezett időtartama, vagy ha ez nem lehetséges, ezen időtartam meghatározásának szempontjai;</w:t>
      </w:r>
    </w:p>
    <w:p w14:paraId="43C3873D" w14:textId="77777777" w:rsidR="00215350" w:rsidRDefault="00215350" w:rsidP="00215350">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lastRenderedPageBreak/>
        <w:t>az érintett tájékoztatást kap továbbá azon jogáról, hogy kérelmezheti az Adatkezelőtől a rá vonatkozó személyes adatok helyesbítését, törlését vagy kezelésének korlátozását, és tiltakozhat az ilyen személyes adatok kezelése ellen;</w:t>
      </w:r>
    </w:p>
    <w:p w14:paraId="3F280B9F" w14:textId="77777777" w:rsidR="00215350" w:rsidRDefault="00215350" w:rsidP="00215350">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valamely felügyeleti hatósághoz címzett panasz benyújtásának, illetve bírósági eljárás megindításának joga;</w:t>
      </w:r>
    </w:p>
    <w:p w14:paraId="7E52B224" w14:textId="77777777" w:rsidR="00215350" w:rsidRDefault="00215350" w:rsidP="00215350">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az adatokat nem közvetlenül az érintettől gyűjtötte az Adatkezelő, úgy az adatok forrására vonatkozó minden elérhető információ;</w:t>
      </w:r>
    </w:p>
    <w:p w14:paraId="4589180C" w14:textId="77777777" w:rsidR="00215350" w:rsidRDefault="00215350" w:rsidP="00215350">
      <w:pPr>
        <w:numPr>
          <w:ilvl w:val="0"/>
          <w:numId w:val="25"/>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ha sor kerül automatizált döntéshozatalra, ennek tényéről, ideértve a profilalkotást is, valamint legalább ezekben az esetekben az alkalmazott logikáról, tehát arról, hogy az ilyen adatkezelés milyen jelentőséggel, és az érintettre nézve milyen várható következményekkel bír.</w:t>
      </w:r>
    </w:p>
    <w:p w14:paraId="62E13B67" w14:textId="77777777" w:rsidR="00C255F8" w:rsidRDefault="00C255F8" w:rsidP="00C255F8">
      <w:pPr>
        <w:spacing w:after="0" w:line="240" w:lineRule="auto"/>
        <w:contextualSpacing/>
        <w:jc w:val="both"/>
        <w:rPr>
          <w:rFonts w:ascii="Garamond" w:eastAsia="Calibri" w:hAnsi="Garamond" w:cs="Times New Roman"/>
          <w:sz w:val="24"/>
          <w:szCs w:val="24"/>
        </w:rPr>
      </w:pPr>
    </w:p>
    <w:p w14:paraId="581328CF" w14:textId="162482C3" w:rsidR="00C255F8" w:rsidRPr="00C255F8" w:rsidRDefault="00C255F8" w:rsidP="00C255F8">
      <w:pPr>
        <w:pStyle w:val="Nincstrkz"/>
        <w:jc w:val="both"/>
        <w:rPr>
          <w:rFonts w:ascii="Garamond" w:hAnsi="Garamond"/>
        </w:rPr>
      </w:pPr>
      <w:r w:rsidRPr="005F0EA0">
        <w:rPr>
          <w:rFonts w:ascii="Garamond" w:hAnsi="Garamond"/>
        </w:rPr>
        <w:t>Az Adatkezelő erre vonatkozó kérelem esetén az adatkezelés tárgyát képező személyes adatok másolatát az érintett rendelkezésére bocsátja.</w:t>
      </w:r>
    </w:p>
    <w:p w14:paraId="376C5FB3" w14:textId="77777777" w:rsidR="00215350" w:rsidRDefault="00215350" w:rsidP="00215350">
      <w:pPr>
        <w:spacing w:after="0" w:line="240" w:lineRule="auto"/>
        <w:jc w:val="both"/>
        <w:rPr>
          <w:rFonts w:ascii="Garamond" w:eastAsia="Times New Roman" w:hAnsi="Garamond" w:cs="Times New Roman"/>
          <w:sz w:val="24"/>
          <w:szCs w:val="24"/>
        </w:rPr>
      </w:pPr>
    </w:p>
    <w:p w14:paraId="53A0199D" w14:textId="77777777" w:rsidR="00215350" w:rsidRDefault="00215350" w:rsidP="003F0DB3">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Személyes adatok helyesbítéséhez való jog</w:t>
      </w:r>
    </w:p>
    <w:p w14:paraId="40036FBB" w14:textId="77777777" w:rsidR="00215350" w:rsidRDefault="00215350" w:rsidP="00215350">
      <w:pPr>
        <w:spacing w:after="0" w:line="240" w:lineRule="auto"/>
        <w:ind w:left="851" w:hanging="851"/>
        <w:jc w:val="both"/>
        <w:rPr>
          <w:rFonts w:ascii="Garamond" w:eastAsia="Calibri" w:hAnsi="Garamond" w:cs="Times New Roman"/>
          <w:sz w:val="24"/>
          <w:szCs w:val="24"/>
        </w:rPr>
      </w:pPr>
    </w:p>
    <w:p w14:paraId="5EE22EA6" w14:textId="77777777" w:rsidR="00215350" w:rsidRDefault="00215350" w:rsidP="0021535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w:t>
      </w:r>
      <w:r>
        <w:rPr>
          <w:rFonts w:ascii="Garamond" w:eastAsia="Times New Roman" w:hAnsi="Garamond" w:cs="Times New Roman"/>
          <w:sz w:val="24"/>
          <w:szCs w:val="24"/>
        </w:rPr>
        <w:t xml:space="preserve">érintett </w:t>
      </w:r>
      <w:r>
        <w:rPr>
          <w:rFonts w:ascii="Garamond" w:eastAsia="Calibri" w:hAnsi="Garamond" w:cs="Times New Roman"/>
          <w:sz w:val="24"/>
          <w:szCs w:val="24"/>
        </w:rPr>
        <w:t xml:space="preserve">bármikor jogosult arra, hogy kérésére az Adatkezelő indokolatlan késedelem nélkül helyesbítse a rá vonatkozó pontatlan személyes adatokat. Figyelembe véve az adatkezelés célját, az </w:t>
      </w:r>
      <w:r>
        <w:rPr>
          <w:rFonts w:ascii="Garamond" w:eastAsia="Times New Roman" w:hAnsi="Garamond" w:cs="Times New Roman"/>
          <w:sz w:val="24"/>
          <w:szCs w:val="24"/>
        </w:rPr>
        <w:t xml:space="preserve">érintett </w:t>
      </w:r>
      <w:r>
        <w:rPr>
          <w:rFonts w:ascii="Garamond" w:eastAsia="Calibri" w:hAnsi="Garamond" w:cs="Times New Roman"/>
          <w:sz w:val="24"/>
          <w:szCs w:val="24"/>
        </w:rPr>
        <w:t>jogosult arra is, hogy kérje a hiányos személyes adatok - egyebek mellett kiegészítő nyilatkozat útján történő - kiegészítését.</w:t>
      </w:r>
    </w:p>
    <w:p w14:paraId="26248EB7" w14:textId="77777777" w:rsidR="00215350" w:rsidRDefault="00215350" w:rsidP="00215350">
      <w:pPr>
        <w:spacing w:after="0" w:line="240" w:lineRule="auto"/>
        <w:jc w:val="both"/>
        <w:rPr>
          <w:rFonts w:ascii="Garamond" w:eastAsia="Calibri" w:hAnsi="Garamond" w:cs="Times New Roman"/>
          <w:sz w:val="24"/>
          <w:szCs w:val="24"/>
        </w:rPr>
      </w:pPr>
    </w:p>
    <w:p w14:paraId="6383D859" w14:textId="77777777" w:rsidR="00215350" w:rsidRDefault="00215350" w:rsidP="0021535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Az érintettnek a személyes adataiban bekövetkezett változást az Adatkezelőnek mielőbb szükséges bejelentenie, ezzel is megkönnyítve a jogszerű adatkezelést, valamint az érintett jogainak érvényesülését.</w:t>
      </w:r>
    </w:p>
    <w:p w14:paraId="540FAE50" w14:textId="77777777" w:rsidR="00215350" w:rsidRDefault="00215350" w:rsidP="00215350">
      <w:pPr>
        <w:spacing w:after="0" w:line="240" w:lineRule="auto"/>
        <w:jc w:val="both"/>
        <w:rPr>
          <w:rFonts w:ascii="Garamond" w:eastAsia="Times New Roman" w:hAnsi="Garamond" w:cs="Times New Roman"/>
          <w:sz w:val="24"/>
          <w:szCs w:val="24"/>
        </w:rPr>
      </w:pPr>
    </w:p>
    <w:p w14:paraId="789F270C" w14:textId="77777777" w:rsidR="00215350" w:rsidRDefault="00215350" w:rsidP="00215350">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Törléshez való jog</w:t>
      </w:r>
    </w:p>
    <w:p w14:paraId="0CA9FE75" w14:textId="77777777" w:rsidR="00215350" w:rsidRDefault="00215350" w:rsidP="00215350">
      <w:pPr>
        <w:spacing w:after="0" w:line="240" w:lineRule="auto"/>
        <w:ind w:left="851" w:hanging="851"/>
        <w:jc w:val="both"/>
        <w:rPr>
          <w:rFonts w:ascii="Garamond" w:eastAsia="Calibri" w:hAnsi="Garamond" w:cs="Times New Roman"/>
          <w:sz w:val="24"/>
          <w:szCs w:val="24"/>
        </w:rPr>
      </w:pPr>
    </w:p>
    <w:p w14:paraId="70939529" w14:textId="77777777" w:rsidR="00215350" w:rsidRDefault="00215350" w:rsidP="0021535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Az </w:t>
      </w:r>
      <w:r>
        <w:rPr>
          <w:rFonts w:ascii="Garamond" w:eastAsia="Times New Roman" w:hAnsi="Garamond" w:cs="Times New Roman"/>
          <w:sz w:val="24"/>
          <w:szCs w:val="24"/>
        </w:rPr>
        <w:t xml:space="preserve">érintett </w:t>
      </w:r>
      <w:r>
        <w:rPr>
          <w:rFonts w:ascii="Garamond" w:eastAsia="Calibri" w:hAnsi="Garamond" w:cs="Times New Roman"/>
          <w:sz w:val="24"/>
          <w:szCs w:val="24"/>
        </w:rPr>
        <w:t>kérésére az Adatkezelő indokolatlan késedelem nélkül köteles törölni az érintettre vonatkozó személyes adatokat, ha az alábbi indokok valamelyike fennáll:</w:t>
      </w:r>
    </w:p>
    <w:p w14:paraId="68CE2ABF" w14:textId="77777777" w:rsidR="00215350" w:rsidRDefault="00215350" w:rsidP="00215350">
      <w:pPr>
        <w:spacing w:after="0" w:line="240" w:lineRule="auto"/>
        <w:ind w:left="851" w:hanging="851"/>
        <w:jc w:val="both"/>
        <w:rPr>
          <w:rFonts w:ascii="Garamond" w:eastAsia="Calibri" w:hAnsi="Garamond" w:cs="Times New Roman"/>
          <w:sz w:val="24"/>
          <w:szCs w:val="24"/>
        </w:rPr>
      </w:pPr>
    </w:p>
    <w:p w14:paraId="484ACE1C" w14:textId="77777777" w:rsidR="00215350" w:rsidRDefault="00215350" w:rsidP="00215350">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Adatkezelőnek a személyes adatokra már nincs szüksége abból a célból, amelyből azokat gyűjtötte vagy más módon kezelte;</w:t>
      </w:r>
    </w:p>
    <w:p w14:paraId="78D1D126" w14:textId="77777777" w:rsidR="00215350" w:rsidRDefault="00215350" w:rsidP="00215350">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hozzájáruláson alapuló adatkezelés esetén az érintett visszavonja az adatkezelés alapját képező hozzájárulását, és az adatkezelésnek nincs más jogalapja;</w:t>
      </w:r>
    </w:p>
    <w:p w14:paraId="24519BDD" w14:textId="77777777" w:rsidR="00215350" w:rsidRDefault="00215350" w:rsidP="00215350">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tiltakozik az adatkezelés ellen, és nincs elsőbbséget élvező jogszerű ok az adatkezelésre, vagy tiltakozik a közvetlen üzletszerzés céljából történő adatkezelés ellen;</w:t>
      </w:r>
    </w:p>
    <w:p w14:paraId="69D526E7" w14:textId="77777777" w:rsidR="00215350" w:rsidRDefault="00215350" w:rsidP="00215350">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adatokat az Adatkezelő jogellenesen kezeli;</w:t>
      </w:r>
    </w:p>
    <w:p w14:paraId="31425FE8" w14:textId="77777777" w:rsidR="00215350" w:rsidRDefault="00215350" w:rsidP="00215350">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adatokat az Adatkezelőre alkalmazandó uniós vagy tagállami jogban előírt jogi kötelezettség teljesítéséhez törölni kell;</w:t>
      </w:r>
    </w:p>
    <w:p w14:paraId="5A662803" w14:textId="77777777" w:rsidR="00215350" w:rsidRDefault="00215350" w:rsidP="00215350">
      <w:pPr>
        <w:numPr>
          <w:ilvl w:val="0"/>
          <w:numId w:val="26"/>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 személyes adatok gyűjtésére az információs társadalommal összefüggő szolgáltatások kínálásával kapcsolatosan került sor.</w:t>
      </w:r>
    </w:p>
    <w:p w14:paraId="1C19E80A" w14:textId="77777777" w:rsidR="00215350" w:rsidRDefault="00215350" w:rsidP="00215350">
      <w:pPr>
        <w:spacing w:after="0" w:line="240" w:lineRule="auto"/>
        <w:jc w:val="both"/>
        <w:rPr>
          <w:rFonts w:ascii="Garamond" w:eastAsia="Times New Roman" w:hAnsi="Garamond" w:cs="Times New Roman"/>
          <w:sz w:val="24"/>
          <w:szCs w:val="24"/>
        </w:rPr>
      </w:pPr>
    </w:p>
    <w:p w14:paraId="28E77F28" w14:textId="77777777" w:rsidR="00215350" w:rsidRDefault="00215350" w:rsidP="00215350">
      <w:pPr>
        <w:spacing w:after="0" w:line="240" w:lineRule="auto"/>
        <w:ind w:left="851" w:hanging="851"/>
        <w:jc w:val="both"/>
        <w:rPr>
          <w:rFonts w:ascii="Garamond" w:eastAsia="Calibri" w:hAnsi="Garamond" w:cs="Times New Roman"/>
          <w:b/>
          <w:sz w:val="24"/>
          <w:szCs w:val="24"/>
        </w:rPr>
      </w:pPr>
      <w:r>
        <w:rPr>
          <w:rFonts w:ascii="Garamond" w:eastAsia="Calibri" w:hAnsi="Garamond" w:cs="Times New Roman"/>
          <w:b/>
          <w:sz w:val="24"/>
          <w:szCs w:val="24"/>
        </w:rPr>
        <w:t>Az adatkezelés korlátozásához való jog</w:t>
      </w:r>
    </w:p>
    <w:p w14:paraId="5405EBDC" w14:textId="77777777" w:rsidR="00215350" w:rsidRDefault="00215350" w:rsidP="00215350">
      <w:pPr>
        <w:spacing w:after="0" w:line="240" w:lineRule="auto"/>
        <w:ind w:left="851" w:hanging="851"/>
        <w:jc w:val="both"/>
        <w:rPr>
          <w:rFonts w:ascii="Garamond" w:eastAsia="Calibri" w:hAnsi="Garamond" w:cs="Times New Roman"/>
          <w:sz w:val="24"/>
          <w:szCs w:val="24"/>
        </w:rPr>
      </w:pPr>
    </w:p>
    <w:p w14:paraId="023637F5" w14:textId="77777777" w:rsidR="00215350" w:rsidRDefault="00215350" w:rsidP="00215350">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Az érintett jogosult arra, hogy kérésére az Adatkezelő korlátozza az adatkezelést, ha az alábbiak valamelyike teljesül:</w:t>
      </w:r>
    </w:p>
    <w:p w14:paraId="750D6E18" w14:textId="77777777" w:rsidR="00215350" w:rsidRDefault="00215350" w:rsidP="00215350">
      <w:pPr>
        <w:spacing w:after="0" w:line="240" w:lineRule="auto"/>
        <w:ind w:left="851" w:hanging="851"/>
        <w:jc w:val="both"/>
        <w:rPr>
          <w:rFonts w:ascii="Garamond" w:eastAsia="Calibri" w:hAnsi="Garamond" w:cs="Times New Roman"/>
          <w:sz w:val="24"/>
          <w:szCs w:val="24"/>
        </w:rPr>
      </w:pPr>
    </w:p>
    <w:p w14:paraId="1F45827D" w14:textId="77777777" w:rsidR="00215350" w:rsidRDefault="00215350" w:rsidP="00215350">
      <w:pPr>
        <w:numPr>
          <w:ilvl w:val="0"/>
          <w:numId w:val="27"/>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vitatja a személyes adatok pontosságát; ez esetben a korlátozás arra az időtartamra vonatkozik, amely lehetővé teszi, hogy az Adatkezelő ellenőrizze a személyes adatok pontosságát;</w:t>
      </w:r>
    </w:p>
    <w:p w14:paraId="48ABB1E1" w14:textId="77777777" w:rsidR="00215350" w:rsidRDefault="00215350" w:rsidP="00215350">
      <w:pPr>
        <w:numPr>
          <w:ilvl w:val="0"/>
          <w:numId w:val="27"/>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lastRenderedPageBreak/>
        <w:t>az adatkezelés jogellenes, és ellenzi az adatok törlését, ehelyett kéri azok felhasználásának korlátozását;</w:t>
      </w:r>
    </w:p>
    <w:p w14:paraId="7DD3CE9D" w14:textId="77777777" w:rsidR="00215350" w:rsidRDefault="00215350" w:rsidP="00215350">
      <w:pPr>
        <w:numPr>
          <w:ilvl w:val="0"/>
          <w:numId w:val="27"/>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Adatkezelőnek már nincs szüksége a személyes adatokra adatkezelés céljából, de az érintett igényli azokat jogi igények előterjesztéséhez, érvényesítéséhez vagy védelméhez; vagy</w:t>
      </w:r>
    </w:p>
    <w:p w14:paraId="41AA60FC" w14:textId="77777777" w:rsidR="00215350" w:rsidRDefault="00215350" w:rsidP="00215350">
      <w:pPr>
        <w:numPr>
          <w:ilvl w:val="0"/>
          <w:numId w:val="27"/>
        </w:numPr>
        <w:spacing w:after="0" w:line="240" w:lineRule="auto"/>
        <w:ind w:left="709"/>
        <w:contextualSpacing/>
        <w:jc w:val="both"/>
        <w:rPr>
          <w:rFonts w:ascii="Garamond" w:eastAsia="Calibri" w:hAnsi="Garamond" w:cs="Times New Roman"/>
          <w:sz w:val="24"/>
          <w:szCs w:val="24"/>
        </w:rPr>
      </w:pPr>
      <w:r>
        <w:rPr>
          <w:rFonts w:ascii="Garamond" w:eastAsia="Calibri" w:hAnsi="Garamond" w:cs="Times New Roman"/>
          <w:sz w:val="24"/>
          <w:szCs w:val="24"/>
        </w:rPr>
        <w:t>az érintett tiltakozott az adatkezelés ellen; ez esetben a korlátozás arra az időtartamra vonatkozik, amíg megállapításra nem kerül, hogy az Adatkezelő jogos indokai elsőbbséget élveznek-e az érintett jogos indokaival szemben.</w:t>
      </w:r>
    </w:p>
    <w:p w14:paraId="40577871" w14:textId="77777777" w:rsidR="00215350" w:rsidRDefault="00215350" w:rsidP="00215350">
      <w:pPr>
        <w:spacing w:after="0" w:line="240" w:lineRule="auto"/>
        <w:jc w:val="both"/>
        <w:rPr>
          <w:rFonts w:ascii="Garamond" w:eastAsia="Calibri" w:hAnsi="Garamond" w:cs="Times New Roman"/>
          <w:sz w:val="24"/>
          <w:szCs w:val="24"/>
        </w:rPr>
      </w:pPr>
    </w:p>
    <w:p w14:paraId="76B4592B" w14:textId="77777777" w:rsidR="00215350" w:rsidRDefault="00215350" w:rsidP="00215350">
      <w:pPr>
        <w:spacing w:after="0" w:line="240" w:lineRule="auto"/>
        <w:contextualSpacing/>
        <w:jc w:val="both"/>
        <w:rPr>
          <w:rFonts w:ascii="Garamond" w:eastAsia="Calibri" w:hAnsi="Garamond" w:cs="Times New Roman"/>
          <w:sz w:val="24"/>
          <w:szCs w:val="24"/>
        </w:rPr>
      </w:pPr>
      <w:r>
        <w:rPr>
          <w:rFonts w:ascii="Garamond" w:eastAsia="Calibri" w:hAnsi="Garamond" w:cs="Times New Roman"/>
          <w:b/>
          <w:sz w:val="24"/>
          <w:szCs w:val="24"/>
        </w:rPr>
        <w:t>Tiltakozáshoz való jog</w:t>
      </w:r>
    </w:p>
    <w:p w14:paraId="7FCDC9D1" w14:textId="77777777" w:rsidR="00215350" w:rsidRDefault="00215350" w:rsidP="00215350">
      <w:pPr>
        <w:spacing w:after="0" w:line="240" w:lineRule="auto"/>
        <w:contextualSpacing/>
        <w:jc w:val="both"/>
        <w:rPr>
          <w:rFonts w:ascii="Garamond" w:eastAsia="Calibri" w:hAnsi="Garamond" w:cs="Times New Roman"/>
          <w:sz w:val="24"/>
          <w:szCs w:val="24"/>
        </w:rPr>
      </w:pPr>
    </w:p>
    <w:p w14:paraId="14C4593B" w14:textId="05EF3B5D" w:rsidR="00215350" w:rsidRDefault="00537F40" w:rsidP="00215350">
      <w:pPr>
        <w:spacing w:after="0" w:line="240" w:lineRule="auto"/>
        <w:contextualSpacing/>
        <w:jc w:val="both"/>
        <w:rPr>
          <w:rFonts w:ascii="Garamond" w:eastAsia="Calibri" w:hAnsi="Garamond" w:cs="Times New Roman"/>
          <w:sz w:val="24"/>
          <w:szCs w:val="24"/>
        </w:rPr>
      </w:pPr>
      <w:r>
        <w:rPr>
          <w:rFonts w:ascii="Garamond" w:eastAsia="Calibri" w:hAnsi="Garamond" w:cs="Times New Roman"/>
          <w:sz w:val="24"/>
          <w:szCs w:val="24"/>
        </w:rPr>
        <w:t>Mivel</w:t>
      </w:r>
      <w:r w:rsidR="00215350" w:rsidRPr="009D648E">
        <w:rPr>
          <w:rFonts w:ascii="Garamond" w:eastAsia="Calibri" w:hAnsi="Garamond" w:cs="Times New Roman"/>
          <w:sz w:val="24"/>
          <w:szCs w:val="24"/>
        </w:rPr>
        <w:t xml:space="preserve"> az adatkezelés az </w:t>
      </w:r>
      <w:r>
        <w:rPr>
          <w:rFonts w:ascii="Garamond" w:eastAsia="Calibri" w:hAnsi="Garamond" w:cs="Times New Roman"/>
          <w:sz w:val="24"/>
          <w:szCs w:val="24"/>
        </w:rPr>
        <w:t>A</w:t>
      </w:r>
      <w:r w:rsidR="00215350" w:rsidRPr="009D648E">
        <w:rPr>
          <w:rFonts w:ascii="Garamond" w:eastAsia="Calibri" w:hAnsi="Garamond" w:cs="Times New Roman"/>
          <w:sz w:val="24"/>
          <w:szCs w:val="24"/>
        </w:rPr>
        <w:t xml:space="preserve">datkezelőre ruházott közhatalmi jogosítvány gyakorlásának keretében végzett feladat végrehajtásához szükséges </w:t>
      </w:r>
      <w:r>
        <w:rPr>
          <w:rFonts w:ascii="Garamond" w:eastAsia="Calibri" w:hAnsi="Garamond" w:cs="Times New Roman"/>
          <w:sz w:val="24"/>
          <w:szCs w:val="24"/>
        </w:rPr>
        <w:t>[</w:t>
      </w:r>
      <w:r w:rsidR="00215350" w:rsidRPr="009D648E">
        <w:rPr>
          <w:rFonts w:ascii="Garamond" w:eastAsia="Calibri" w:hAnsi="Garamond" w:cs="Times New Roman"/>
          <w:sz w:val="24"/>
          <w:szCs w:val="24"/>
        </w:rPr>
        <w:t xml:space="preserve">Rendelet 6. cikk (1) bekezdés </w:t>
      </w:r>
      <w:r w:rsidR="00215350">
        <w:rPr>
          <w:rFonts w:ascii="Garamond" w:eastAsia="Calibri" w:hAnsi="Garamond" w:cs="Times New Roman"/>
          <w:sz w:val="24"/>
          <w:szCs w:val="24"/>
        </w:rPr>
        <w:t>e</w:t>
      </w:r>
      <w:r w:rsidR="00215350" w:rsidRPr="009D648E">
        <w:rPr>
          <w:rFonts w:ascii="Garamond" w:eastAsia="Calibri" w:hAnsi="Garamond" w:cs="Times New Roman"/>
          <w:sz w:val="24"/>
          <w:szCs w:val="24"/>
        </w:rPr>
        <w:t>) pont</w:t>
      </w:r>
      <w:r>
        <w:rPr>
          <w:rFonts w:ascii="Garamond" w:eastAsia="Calibri" w:hAnsi="Garamond" w:cs="Times New Roman"/>
          <w:sz w:val="24"/>
          <w:szCs w:val="24"/>
        </w:rPr>
        <w:t>],</w:t>
      </w:r>
      <w:r w:rsidR="00215350" w:rsidRPr="009D648E">
        <w:rPr>
          <w:rFonts w:ascii="Garamond" w:eastAsia="Calibri" w:hAnsi="Garamond" w:cs="Times New Roman"/>
          <w:sz w:val="24"/>
          <w:szCs w:val="24"/>
        </w:rPr>
        <w:t xml:space="preserve"> az érintett jogosult arra, hogy a saját helyzetével kapcsolatos okokból bármikor tiltakozzon személyes adatainak a kezelése ellen, ideértve az említett rendelkezéseken alapuló profilalkotást is. </w:t>
      </w:r>
    </w:p>
    <w:p w14:paraId="4B9FDB1D" w14:textId="77777777" w:rsidR="00215350" w:rsidRDefault="00215350" w:rsidP="00215350">
      <w:pPr>
        <w:spacing w:after="0" w:line="240" w:lineRule="auto"/>
        <w:contextualSpacing/>
        <w:jc w:val="both"/>
        <w:rPr>
          <w:rFonts w:ascii="Garamond" w:eastAsia="Calibri" w:hAnsi="Garamond" w:cs="Times New Roman"/>
          <w:sz w:val="24"/>
          <w:szCs w:val="24"/>
        </w:rPr>
      </w:pPr>
    </w:p>
    <w:p w14:paraId="4EA5C798" w14:textId="77777777" w:rsidR="00215350" w:rsidRDefault="00215350" w:rsidP="00215350">
      <w:pPr>
        <w:spacing w:after="0" w:line="240" w:lineRule="auto"/>
        <w:contextualSpacing/>
        <w:jc w:val="both"/>
        <w:rPr>
          <w:rFonts w:ascii="Garamond" w:eastAsia="Calibri" w:hAnsi="Garamond" w:cs="Times New Roman"/>
          <w:sz w:val="24"/>
          <w:szCs w:val="24"/>
        </w:rPr>
      </w:pPr>
      <w:r>
        <w:rPr>
          <w:rFonts w:ascii="Garamond" w:eastAsia="Calibri" w:hAnsi="Garamond" w:cs="Times New Roman"/>
          <w:sz w:val="24"/>
          <w:szCs w:val="24"/>
        </w:rPr>
        <w:t>Ha az érintett személyes adatait az Adatkezelő közvetlen üzletszerzés (tehát például tájékoztató levelek küldése) érdekében kezeli, jogosult arra, hogy bármikor tiltakozzon a rá vonatkozó személyes adatok e célból történő kezelése ellen, ideértve a profilalkotást is, amennyiben az a közvetlen üzletszerzéshez kapcsolódik. Ha az érintett tiltakozik a személyes adatai közvetlen üzletszerzés érdekében történő kezelése ellen, akkor a személyes adatok a továbbiakban e célból nem kezelhetők.</w:t>
      </w:r>
    </w:p>
    <w:p w14:paraId="48E6E6D0" w14:textId="1502853C" w:rsidR="00215350" w:rsidRDefault="00215350" w:rsidP="00215350">
      <w:pPr>
        <w:spacing w:after="0" w:line="240" w:lineRule="auto"/>
        <w:jc w:val="both"/>
        <w:rPr>
          <w:rFonts w:ascii="Garamond" w:eastAsia="Times New Roman" w:hAnsi="Garamond" w:cs="Times New Roman"/>
          <w:sz w:val="24"/>
          <w:szCs w:val="24"/>
        </w:rPr>
      </w:pPr>
    </w:p>
    <w:p w14:paraId="1CBE1276" w14:textId="429850A8" w:rsidR="000643BA" w:rsidRPr="000643BA" w:rsidRDefault="000643BA" w:rsidP="000643BA">
      <w:pPr>
        <w:spacing w:after="0" w:line="240" w:lineRule="auto"/>
        <w:jc w:val="center"/>
        <w:rPr>
          <w:rFonts w:ascii="Garamond" w:eastAsia="Times New Roman" w:hAnsi="Garamond" w:cs="Times New Roman"/>
          <w:b/>
          <w:bCs/>
          <w:sz w:val="24"/>
          <w:szCs w:val="24"/>
        </w:rPr>
      </w:pPr>
      <w:r>
        <w:rPr>
          <w:rFonts w:ascii="Garamond" w:eastAsia="Times New Roman" w:hAnsi="Garamond" w:cs="Times New Roman"/>
          <w:b/>
          <w:bCs/>
          <w:sz w:val="24"/>
          <w:szCs w:val="24"/>
        </w:rPr>
        <w:t>*****</w:t>
      </w:r>
    </w:p>
    <w:p w14:paraId="7FF0E304" w14:textId="77777777" w:rsidR="00215350" w:rsidRPr="00591059" w:rsidRDefault="00215350" w:rsidP="00215350">
      <w:pPr>
        <w:spacing w:after="0" w:line="240" w:lineRule="auto"/>
        <w:jc w:val="center"/>
        <w:rPr>
          <w:rFonts w:ascii="Garamond" w:eastAsia="Times New Roman" w:hAnsi="Garamond" w:cs="Times New Roman"/>
          <w:b/>
          <w:sz w:val="24"/>
          <w:szCs w:val="24"/>
        </w:rPr>
      </w:pPr>
    </w:p>
    <w:p w14:paraId="57420C02" w14:textId="77777777" w:rsidR="00215350" w:rsidRPr="00591059" w:rsidRDefault="00215350" w:rsidP="00215350">
      <w:pPr>
        <w:spacing w:after="0" w:line="240" w:lineRule="auto"/>
        <w:rPr>
          <w:rFonts w:ascii="Garamond" w:eastAsia="Times New Roman" w:hAnsi="Garamond" w:cs="Times New Roman"/>
          <w:b/>
          <w:sz w:val="24"/>
          <w:szCs w:val="24"/>
          <w:u w:val="single"/>
        </w:rPr>
      </w:pPr>
      <w:r w:rsidRPr="00591059">
        <w:rPr>
          <w:rFonts w:ascii="Garamond" w:eastAsia="Times New Roman" w:hAnsi="Garamond" w:cs="Times New Roman"/>
          <w:b/>
          <w:sz w:val="24"/>
          <w:szCs w:val="24"/>
          <w:u w:val="single"/>
        </w:rPr>
        <w:t>AZ ÉRINTETT JOGAINAK ÉRVÉNYESÍTÉSÉRE SZOLGÁLÓ ELJÁRÁSREND</w:t>
      </w:r>
    </w:p>
    <w:p w14:paraId="1BD396CC" w14:textId="77777777" w:rsidR="00215350" w:rsidRPr="00591059" w:rsidRDefault="00215350" w:rsidP="00215350">
      <w:pPr>
        <w:spacing w:after="0" w:line="240" w:lineRule="auto"/>
        <w:rPr>
          <w:rFonts w:ascii="Garamond" w:eastAsia="Times New Roman" w:hAnsi="Garamond" w:cs="Times New Roman"/>
          <w:b/>
          <w:sz w:val="24"/>
          <w:szCs w:val="24"/>
        </w:rPr>
      </w:pPr>
    </w:p>
    <w:p w14:paraId="1F4CE36F" w14:textId="1DC4E4E8" w:rsidR="00215350" w:rsidRPr="00591059" w:rsidRDefault="00215350" w:rsidP="00215350">
      <w:pPr>
        <w:spacing w:after="0" w:line="240" w:lineRule="auto"/>
        <w:jc w:val="both"/>
        <w:rPr>
          <w:rFonts w:ascii="Garamond" w:eastAsia="Times New Roman" w:hAnsi="Garamond" w:cs="Times New Roman"/>
          <w:sz w:val="24"/>
          <w:szCs w:val="24"/>
        </w:rPr>
      </w:pPr>
      <w:r w:rsidRPr="00B64331">
        <w:rPr>
          <w:rFonts w:ascii="Garamond" w:eastAsia="Times New Roman" w:hAnsi="Garamond" w:cs="Times New Roman"/>
          <w:sz w:val="24"/>
          <w:szCs w:val="24"/>
        </w:rPr>
        <w:t>Az érintett a fenti jogait</w:t>
      </w:r>
      <w:r w:rsidR="00537F40">
        <w:rPr>
          <w:rFonts w:ascii="Garamond" w:eastAsia="Times New Roman" w:hAnsi="Garamond" w:cs="Times New Roman"/>
          <w:sz w:val="24"/>
          <w:szCs w:val="24"/>
        </w:rPr>
        <w:t xml:space="preserve"> a</w:t>
      </w:r>
      <w:r w:rsidRPr="00B64331">
        <w:rPr>
          <w:rFonts w:ascii="Garamond" w:eastAsia="Times New Roman" w:hAnsi="Garamond" w:cs="Times New Roman"/>
          <w:sz w:val="24"/>
          <w:szCs w:val="24"/>
        </w:rPr>
        <w:t xml:space="preserve"> </w:t>
      </w:r>
      <w:hyperlink r:id="rId18" w:history="1">
        <w:r w:rsidR="00861865" w:rsidRPr="0068056F">
          <w:rPr>
            <w:rStyle w:val="Hiperhivatkozs"/>
            <w:rFonts w:ascii="Garamond" w:eastAsia="Times New Roman" w:hAnsi="Garamond" w:cs="Times New Roman"/>
            <w:b/>
            <w:bCs/>
            <w:sz w:val="24"/>
            <w:szCs w:val="24"/>
          </w:rPr>
          <w:t>jog@uni-obuda.hu</w:t>
        </w:r>
      </w:hyperlink>
      <w:r w:rsidR="00861865">
        <w:rPr>
          <w:rFonts w:ascii="Garamond" w:eastAsia="Times New Roman" w:hAnsi="Garamond" w:cs="Times New Roman"/>
          <w:sz w:val="24"/>
          <w:szCs w:val="24"/>
        </w:rPr>
        <w:t xml:space="preserve"> </w:t>
      </w:r>
      <w:r w:rsidRPr="009540D5">
        <w:rPr>
          <w:rFonts w:ascii="Garamond" w:eastAsia="Times New Roman" w:hAnsi="Garamond" w:cs="Times New Roman"/>
          <w:sz w:val="24"/>
          <w:szCs w:val="24"/>
        </w:rPr>
        <w:t xml:space="preserve">címre megküldött elektronikus levelében, </w:t>
      </w:r>
      <w:r>
        <w:rPr>
          <w:rFonts w:ascii="Garamond" w:eastAsia="Times New Roman" w:hAnsi="Garamond" w:cs="Times New Roman"/>
          <w:sz w:val="24"/>
          <w:szCs w:val="24"/>
        </w:rPr>
        <w:t xml:space="preserve">az Adatkezelő székhelyére </w:t>
      </w:r>
      <w:r w:rsidRPr="00591059">
        <w:rPr>
          <w:rFonts w:ascii="Garamond" w:eastAsia="Times New Roman" w:hAnsi="Garamond" w:cs="Times New Roman"/>
          <w:sz w:val="24"/>
          <w:szCs w:val="24"/>
        </w:rPr>
        <w:t xml:space="preserve">eljuttatott postai levélben, illetve </w:t>
      </w:r>
      <w:r>
        <w:rPr>
          <w:rFonts w:ascii="Garamond" w:eastAsia="Times New Roman" w:hAnsi="Garamond" w:cs="Times New Roman"/>
          <w:sz w:val="24"/>
          <w:szCs w:val="24"/>
        </w:rPr>
        <w:t>az Adatkezelő</w:t>
      </w:r>
      <w:r w:rsidRPr="00591059">
        <w:rPr>
          <w:rFonts w:ascii="Garamond" w:eastAsia="Times New Roman" w:hAnsi="Garamond" w:cs="Times New Roman"/>
          <w:sz w:val="24"/>
          <w:szCs w:val="24"/>
        </w:rPr>
        <w:t xml:space="preserve"> székhelyén személyesen </w:t>
      </w:r>
      <w:r>
        <w:rPr>
          <w:rFonts w:ascii="Garamond" w:eastAsia="Times New Roman" w:hAnsi="Garamond" w:cs="Times New Roman"/>
          <w:sz w:val="24"/>
          <w:szCs w:val="24"/>
        </w:rPr>
        <w:t>tudja gyakorolni. Az Adatkezelő</w:t>
      </w:r>
      <w:r w:rsidRPr="00591059">
        <w:rPr>
          <w:rFonts w:ascii="Garamond" w:eastAsia="Times New Roman" w:hAnsi="Garamond" w:cs="Times New Roman"/>
          <w:sz w:val="24"/>
          <w:szCs w:val="24"/>
        </w:rPr>
        <w:t xml:space="preserve"> az érintett kérelmének vizsgálatát és teljesítését a beérkezését követően indokolatlan kése</w:t>
      </w:r>
      <w:r>
        <w:rPr>
          <w:rFonts w:ascii="Garamond" w:eastAsia="Times New Roman" w:hAnsi="Garamond" w:cs="Times New Roman"/>
          <w:sz w:val="24"/>
          <w:szCs w:val="24"/>
        </w:rPr>
        <w:t>delem nélkül megkezdi. A kérelem</w:t>
      </w:r>
      <w:r w:rsidRPr="00591059">
        <w:rPr>
          <w:rFonts w:ascii="Garamond" w:eastAsia="Times New Roman" w:hAnsi="Garamond" w:cs="Times New Roman"/>
          <w:sz w:val="24"/>
          <w:szCs w:val="24"/>
        </w:rPr>
        <w:t xml:space="preserve"> alapján tett intézkedéseinkről </w:t>
      </w:r>
      <w:r>
        <w:rPr>
          <w:rFonts w:ascii="Garamond" w:eastAsia="Times New Roman" w:hAnsi="Garamond" w:cs="Times New Roman"/>
          <w:sz w:val="24"/>
          <w:szCs w:val="24"/>
        </w:rPr>
        <w:t xml:space="preserve">az Adatkezelő </w:t>
      </w:r>
      <w:r w:rsidRPr="00591059">
        <w:rPr>
          <w:rFonts w:ascii="Garamond" w:eastAsia="Times New Roman" w:hAnsi="Garamond" w:cs="Times New Roman"/>
          <w:sz w:val="24"/>
          <w:szCs w:val="24"/>
        </w:rPr>
        <w:t>a beérkezésétől számít</w:t>
      </w:r>
      <w:r>
        <w:rPr>
          <w:rFonts w:ascii="Garamond" w:eastAsia="Times New Roman" w:hAnsi="Garamond" w:cs="Times New Roman"/>
          <w:sz w:val="24"/>
          <w:szCs w:val="24"/>
        </w:rPr>
        <w:t xml:space="preserve">ott </w:t>
      </w:r>
      <w:r w:rsidR="00C255F8">
        <w:rPr>
          <w:rFonts w:ascii="Garamond" w:eastAsia="Times New Roman" w:hAnsi="Garamond" w:cs="Times New Roman"/>
          <w:sz w:val="24"/>
          <w:szCs w:val="24"/>
        </w:rPr>
        <w:t>1 hó</w:t>
      </w:r>
      <w:r>
        <w:rPr>
          <w:rFonts w:ascii="Garamond" w:eastAsia="Times New Roman" w:hAnsi="Garamond" w:cs="Times New Roman"/>
          <w:sz w:val="24"/>
          <w:szCs w:val="24"/>
        </w:rPr>
        <w:t>napon belül tájékoztatja</w:t>
      </w:r>
      <w:r w:rsidRPr="00591059">
        <w:rPr>
          <w:rFonts w:ascii="Garamond" w:eastAsia="Times New Roman" w:hAnsi="Garamond" w:cs="Times New Roman"/>
          <w:sz w:val="24"/>
          <w:szCs w:val="24"/>
        </w:rPr>
        <w:t xml:space="preserve"> az érintettet. A</w:t>
      </w:r>
      <w:r>
        <w:rPr>
          <w:rFonts w:ascii="Garamond" w:eastAsia="Times New Roman" w:hAnsi="Garamond" w:cs="Times New Roman"/>
          <w:sz w:val="24"/>
          <w:szCs w:val="24"/>
        </w:rPr>
        <w:t>mennyiben a kérelme</w:t>
      </w:r>
      <w:r w:rsidRPr="00591059">
        <w:rPr>
          <w:rFonts w:ascii="Garamond" w:eastAsia="Times New Roman" w:hAnsi="Garamond" w:cs="Times New Roman"/>
          <w:sz w:val="24"/>
          <w:szCs w:val="24"/>
        </w:rPr>
        <w:t xml:space="preserve">t </w:t>
      </w:r>
      <w:r>
        <w:rPr>
          <w:rFonts w:ascii="Garamond" w:eastAsia="Times New Roman" w:hAnsi="Garamond" w:cs="Times New Roman"/>
          <w:sz w:val="24"/>
          <w:szCs w:val="24"/>
        </w:rPr>
        <w:t>az Adatkezelőnek nem áll módjá</w:t>
      </w:r>
      <w:r w:rsidRPr="00591059">
        <w:rPr>
          <w:rFonts w:ascii="Garamond" w:eastAsia="Times New Roman" w:hAnsi="Garamond" w:cs="Times New Roman"/>
          <w:sz w:val="24"/>
          <w:szCs w:val="24"/>
        </w:rPr>
        <w:t xml:space="preserve">ban teljesíteni, </w:t>
      </w:r>
      <w:r>
        <w:rPr>
          <w:rFonts w:ascii="Garamond" w:eastAsia="Times New Roman" w:hAnsi="Garamond" w:cs="Times New Roman"/>
          <w:sz w:val="24"/>
          <w:szCs w:val="24"/>
        </w:rPr>
        <w:t xml:space="preserve">úgy </w:t>
      </w:r>
      <w:r w:rsidR="00C255F8">
        <w:rPr>
          <w:rFonts w:ascii="Garamond" w:eastAsia="Times New Roman" w:hAnsi="Garamond" w:cs="Times New Roman"/>
          <w:sz w:val="24"/>
          <w:szCs w:val="24"/>
        </w:rPr>
        <w:t>1 hó</w:t>
      </w:r>
      <w:r>
        <w:rPr>
          <w:rFonts w:ascii="Garamond" w:eastAsia="Times New Roman" w:hAnsi="Garamond" w:cs="Times New Roman"/>
          <w:sz w:val="24"/>
          <w:szCs w:val="24"/>
        </w:rPr>
        <w:t>napon belül tájékoztatja az érintettet a megtagadás</w:t>
      </w:r>
      <w:r w:rsidRPr="00591059">
        <w:rPr>
          <w:rFonts w:ascii="Garamond" w:eastAsia="Times New Roman" w:hAnsi="Garamond" w:cs="Times New Roman"/>
          <w:sz w:val="24"/>
          <w:szCs w:val="24"/>
        </w:rPr>
        <w:t xml:space="preserve"> okairól és a jogorvoslati jogairól.</w:t>
      </w:r>
    </w:p>
    <w:p w14:paraId="63BDCC33" w14:textId="77777777" w:rsidR="00215350" w:rsidRDefault="00215350" w:rsidP="00215350">
      <w:pPr>
        <w:spacing w:after="0" w:line="240" w:lineRule="auto"/>
        <w:rPr>
          <w:rFonts w:ascii="Garamond" w:eastAsia="Times New Roman" w:hAnsi="Garamond" w:cs="Times New Roman"/>
          <w:sz w:val="24"/>
          <w:szCs w:val="24"/>
        </w:rPr>
      </w:pPr>
    </w:p>
    <w:p w14:paraId="034FA72F" w14:textId="13BE5912" w:rsidR="00215350" w:rsidRPr="00591059" w:rsidRDefault="00215350" w:rsidP="00215350">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z érintett halálát követő öt éven belül </w:t>
      </w:r>
      <w:r>
        <w:rPr>
          <w:rFonts w:ascii="Garamond" w:eastAsia="Times New Roman" w:hAnsi="Garamond" w:cs="Times New Roman"/>
          <w:sz w:val="24"/>
          <w:szCs w:val="24"/>
        </w:rPr>
        <w:t xml:space="preserve">a jelen tájékoztatóban </w:t>
      </w:r>
      <w:r w:rsidRPr="00D44D1E">
        <w:rPr>
          <w:rFonts w:ascii="Garamond" w:eastAsia="Times New Roman" w:hAnsi="Garamond" w:cs="Times New Roman"/>
          <w:sz w:val="24"/>
          <w:szCs w:val="24"/>
        </w:rPr>
        <w:t xml:space="preserve">meghatározott, az elhaltat életében megillető jogokat az érintett által arra ügyintézési rendelkezéssel, illetve közokiratban vagy teljes bizonyító erejű magánokiratban foglalt, az </w:t>
      </w: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datkezelőnél tett nyilatkozattal </w:t>
      </w:r>
      <w:r w:rsidR="00ED66FC">
        <w:rPr>
          <w:rFonts w:ascii="Garamond" w:eastAsia="Times New Roman" w:hAnsi="Garamond" w:cs="Times New Roman"/>
          <w:sz w:val="24"/>
          <w:szCs w:val="24"/>
        </w:rPr>
        <w:t>–</w:t>
      </w:r>
      <w:r w:rsidRPr="00D44D1E">
        <w:rPr>
          <w:rFonts w:ascii="Garamond" w:eastAsia="Times New Roman" w:hAnsi="Garamond" w:cs="Times New Roman"/>
          <w:sz w:val="24"/>
          <w:szCs w:val="24"/>
        </w:rPr>
        <w:t xml:space="preserve"> ha az érintett egy adatkezelőnél több nyilatkozatot tett, a későbbi időpontban tett nyilatkozattal </w:t>
      </w:r>
      <w:r w:rsidR="00ED66FC">
        <w:rPr>
          <w:rFonts w:ascii="Garamond" w:eastAsia="Times New Roman" w:hAnsi="Garamond" w:cs="Times New Roman"/>
          <w:sz w:val="24"/>
          <w:szCs w:val="24"/>
        </w:rPr>
        <w:t>–</w:t>
      </w:r>
      <w:r w:rsidRPr="00D44D1E">
        <w:rPr>
          <w:rFonts w:ascii="Garamond" w:eastAsia="Times New Roman" w:hAnsi="Garamond" w:cs="Times New Roman"/>
          <w:sz w:val="24"/>
          <w:szCs w:val="24"/>
        </w:rPr>
        <w:t xml:space="preserve"> meghatalmazott személy jogosult érvényesíteni.</w:t>
      </w:r>
      <w:r>
        <w:rPr>
          <w:rFonts w:ascii="Garamond" w:eastAsia="Times New Roman" w:hAnsi="Garamond" w:cs="Times New Roman"/>
          <w:sz w:val="24"/>
          <w:szCs w:val="24"/>
        </w:rPr>
        <w:t xml:space="preserve"> </w:t>
      </w:r>
      <w:r w:rsidRPr="00D44D1E">
        <w:rPr>
          <w:rFonts w:ascii="Garamond" w:eastAsia="Times New Roman" w:hAnsi="Garamond" w:cs="Times New Roman"/>
          <w:sz w:val="24"/>
          <w:szCs w:val="24"/>
        </w:rPr>
        <w:t xml:space="preserve">Ha az érintett nem tett </w:t>
      </w:r>
      <w:r>
        <w:rPr>
          <w:rFonts w:ascii="Garamond" w:eastAsia="Times New Roman" w:hAnsi="Garamond" w:cs="Times New Roman"/>
          <w:sz w:val="24"/>
          <w:szCs w:val="24"/>
        </w:rPr>
        <w:t>ennek</w:t>
      </w:r>
      <w:r w:rsidRPr="00D44D1E">
        <w:rPr>
          <w:rFonts w:ascii="Garamond" w:eastAsia="Times New Roman" w:hAnsi="Garamond" w:cs="Times New Roman"/>
          <w:sz w:val="24"/>
          <w:szCs w:val="24"/>
        </w:rPr>
        <w:t xml:space="preserve"> megfelelő jognyilatkozatot, a Polgári Törvénykönyv</w:t>
      </w:r>
      <w:r w:rsidR="00ED66FC">
        <w:rPr>
          <w:rFonts w:ascii="Garamond" w:eastAsia="Times New Roman" w:hAnsi="Garamond" w:cs="Times New Roman"/>
          <w:sz w:val="24"/>
          <w:szCs w:val="24"/>
        </w:rPr>
        <w:t>ről szóló 2013. évi V. törvény</w:t>
      </w:r>
      <w:r w:rsidRPr="00D44D1E">
        <w:rPr>
          <w:rFonts w:ascii="Garamond" w:eastAsia="Times New Roman" w:hAnsi="Garamond" w:cs="Times New Roman"/>
          <w:sz w:val="24"/>
          <w:szCs w:val="24"/>
        </w:rPr>
        <w:t xml:space="preserve"> szerinti közeli hozzátartozója annak hiányában is jogosult </w:t>
      </w:r>
      <w:r>
        <w:rPr>
          <w:rFonts w:ascii="Garamond" w:eastAsia="Times New Roman" w:hAnsi="Garamond" w:cs="Times New Roman"/>
          <w:sz w:val="24"/>
          <w:szCs w:val="24"/>
        </w:rPr>
        <w:t>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16. </w:t>
      </w:r>
      <w:r>
        <w:rPr>
          <w:rFonts w:ascii="Garamond" w:eastAsia="Times New Roman" w:hAnsi="Garamond" w:cs="Times New Roman"/>
          <w:sz w:val="24"/>
          <w:szCs w:val="24"/>
        </w:rPr>
        <w:t xml:space="preserve">(helyesbítéshez való jog) </w:t>
      </w:r>
      <w:r w:rsidRPr="00D44D1E">
        <w:rPr>
          <w:rFonts w:ascii="Garamond" w:eastAsia="Times New Roman" w:hAnsi="Garamond" w:cs="Times New Roman"/>
          <w:sz w:val="24"/>
          <w:szCs w:val="24"/>
        </w:rPr>
        <w:t>és 21. cikkében</w:t>
      </w:r>
      <w:r>
        <w:rPr>
          <w:rFonts w:ascii="Garamond" w:eastAsia="Times New Roman" w:hAnsi="Garamond" w:cs="Times New Roman"/>
          <w:sz w:val="24"/>
          <w:szCs w:val="24"/>
        </w:rPr>
        <w:t xml:space="preserve"> (tiltakozáshoz való jog)</w:t>
      </w:r>
      <w:r w:rsidRPr="00D44D1E">
        <w:rPr>
          <w:rFonts w:ascii="Garamond" w:eastAsia="Times New Roman" w:hAnsi="Garamond" w:cs="Times New Roman"/>
          <w:sz w:val="24"/>
          <w:szCs w:val="24"/>
        </w:rPr>
        <w:t xml:space="preserve">, valamint </w:t>
      </w:r>
      <w:r w:rsidR="00ED66FC">
        <w:rPr>
          <w:rFonts w:ascii="Garamond" w:eastAsia="Times New Roman" w:hAnsi="Garamond" w:cs="Times New Roman"/>
          <w:sz w:val="24"/>
          <w:szCs w:val="24"/>
        </w:rPr>
        <w:t>–</w:t>
      </w:r>
      <w:r w:rsidRPr="00D44D1E">
        <w:rPr>
          <w:rFonts w:ascii="Garamond" w:eastAsia="Times New Roman" w:hAnsi="Garamond" w:cs="Times New Roman"/>
          <w:sz w:val="24"/>
          <w:szCs w:val="24"/>
        </w:rPr>
        <w:t xml:space="preserve"> ha az adatkezelés már az érintett életében is jogellenes volt vagy az adatkezelés célja az érintett halálával megszűnt </w:t>
      </w:r>
      <w:r>
        <w:rPr>
          <w:rFonts w:ascii="Garamond" w:eastAsia="Times New Roman" w:hAnsi="Garamond" w:cs="Times New Roman"/>
          <w:sz w:val="24"/>
          <w:szCs w:val="24"/>
        </w:rPr>
        <w:t>– a</w:t>
      </w:r>
      <w:r w:rsidRPr="00D44D1E">
        <w:rPr>
          <w:rFonts w:ascii="Garamond" w:eastAsia="Times New Roman" w:hAnsi="Garamond" w:cs="Times New Roman"/>
          <w:sz w:val="24"/>
          <w:szCs w:val="24"/>
        </w:rPr>
        <w:t xml:space="preserve"> </w:t>
      </w:r>
      <w:r>
        <w:rPr>
          <w:rFonts w:ascii="Garamond" w:eastAsia="Times New Roman" w:hAnsi="Garamond" w:cs="Times New Roman"/>
          <w:sz w:val="24"/>
          <w:szCs w:val="24"/>
        </w:rPr>
        <w:t>R</w:t>
      </w:r>
      <w:r w:rsidRPr="00D44D1E">
        <w:rPr>
          <w:rFonts w:ascii="Garamond" w:eastAsia="Times New Roman" w:hAnsi="Garamond" w:cs="Times New Roman"/>
          <w:sz w:val="24"/>
          <w:szCs w:val="24"/>
        </w:rPr>
        <w:t xml:space="preserve">endelet 17. </w:t>
      </w:r>
      <w:r>
        <w:rPr>
          <w:rFonts w:ascii="Garamond" w:eastAsia="Times New Roman" w:hAnsi="Garamond" w:cs="Times New Roman"/>
          <w:sz w:val="24"/>
          <w:szCs w:val="24"/>
        </w:rPr>
        <w:t xml:space="preserve">(törléshez való jog) </w:t>
      </w:r>
      <w:r w:rsidRPr="00D44D1E">
        <w:rPr>
          <w:rFonts w:ascii="Garamond" w:eastAsia="Times New Roman" w:hAnsi="Garamond" w:cs="Times New Roman"/>
          <w:sz w:val="24"/>
          <w:szCs w:val="24"/>
        </w:rPr>
        <w:t xml:space="preserve">és 18. </w:t>
      </w:r>
      <w:r>
        <w:rPr>
          <w:rFonts w:ascii="Garamond" w:eastAsia="Times New Roman" w:hAnsi="Garamond" w:cs="Times New Roman"/>
          <w:sz w:val="24"/>
          <w:szCs w:val="24"/>
        </w:rPr>
        <w:t xml:space="preserve">(az adatkezelés korlátozásához való jog) </w:t>
      </w:r>
      <w:r w:rsidRPr="00D44D1E">
        <w:rPr>
          <w:rFonts w:ascii="Garamond" w:eastAsia="Times New Roman" w:hAnsi="Garamond" w:cs="Times New Roman"/>
          <w:sz w:val="24"/>
          <w:szCs w:val="24"/>
        </w:rPr>
        <w:t>cikkében meghatározott, az elhaltat életében megillető jogokat érvényesíteni az érintett halálát követő öt éven belül. Az érintett jogainak e bekezdés szerinti érvényesítésére az a közeli hozzátartozó jogosult, aki ezen jogosultságát elsőként gyakorolja.</w:t>
      </w:r>
    </w:p>
    <w:p w14:paraId="21CD63B5" w14:textId="77777777" w:rsidR="00215350" w:rsidRDefault="00215350" w:rsidP="00215350">
      <w:pPr>
        <w:spacing w:after="0" w:line="240" w:lineRule="auto"/>
        <w:rPr>
          <w:rFonts w:ascii="Garamond" w:eastAsia="Times New Roman" w:hAnsi="Garamond" w:cs="Times New Roman"/>
          <w:sz w:val="24"/>
          <w:szCs w:val="24"/>
        </w:rPr>
      </w:pPr>
    </w:p>
    <w:p w14:paraId="5F76E1FC" w14:textId="77777777" w:rsidR="00215350" w:rsidRPr="009540D5" w:rsidRDefault="00215350" w:rsidP="00215350">
      <w:pPr>
        <w:spacing w:after="0" w:line="240" w:lineRule="auto"/>
        <w:jc w:val="center"/>
        <w:rPr>
          <w:rFonts w:ascii="Garamond" w:eastAsia="Times New Roman" w:hAnsi="Garamond" w:cs="Times New Roman"/>
          <w:b/>
          <w:sz w:val="24"/>
          <w:szCs w:val="24"/>
        </w:rPr>
      </w:pPr>
      <w:r>
        <w:rPr>
          <w:rFonts w:ascii="Garamond" w:eastAsia="Times New Roman" w:hAnsi="Garamond" w:cs="Times New Roman"/>
          <w:b/>
          <w:sz w:val="24"/>
          <w:szCs w:val="24"/>
        </w:rPr>
        <w:t>*****</w:t>
      </w:r>
    </w:p>
    <w:p w14:paraId="6EC8591C" w14:textId="77777777" w:rsidR="00215350" w:rsidRPr="00591059" w:rsidRDefault="00215350" w:rsidP="00215350">
      <w:pPr>
        <w:spacing w:after="0" w:line="240" w:lineRule="auto"/>
        <w:rPr>
          <w:rFonts w:ascii="Garamond" w:eastAsia="Times New Roman" w:hAnsi="Garamond" w:cs="Times New Roman"/>
          <w:sz w:val="24"/>
          <w:szCs w:val="24"/>
        </w:rPr>
      </w:pPr>
    </w:p>
    <w:p w14:paraId="170F7BD7" w14:textId="77777777" w:rsidR="00215350" w:rsidRPr="00954A6B" w:rsidRDefault="00215350" w:rsidP="00954A6B">
      <w:pPr>
        <w:pStyle w:val="Cmsor1"/>
        <w:spacing w:before="0" w:line="240" w:lineRule="auto"/>
        <w:jc w:val="both"/>
        <w:rPr>
          <w:rFonts w:ascii="Garamond" w:eastAsia="Calibri" w:hAnsi="Garamond"/>
          <w:color w:val="auto"/>
          <w:sz w:val="24"/>
          <w:szCs w:val="24"/>
          <w:u w:val="single"/>
        </w:rPr>
      </w:pPr>
      <w:r w:rsidRPr="00954A6B">
        <w:rPr>
          <w:rFonts w:ascii="Garamond" w:eastAsia="Calibri" w:hAnsi="Garamond"/>
          <w:color w:val="auto"/>
          <w:sz w:val="24"/>
          <w:szCs w:val="24"/>
          <w:u w:val="single"/>
        </w:rPr>
        <w:lastRenderedPageBreak/>
        <w:t>IV. JOGORVOSLATI JOG AZ ADATKEZELÉSHEZ KAPCSOLÓDÓAN</w:t>
      </w:r>
    </w:p>
    <w:p w14:paraId="480E938A" w14:textId="77777777" w:rsidR="00215350" w:rsidRPr="00591059" w:rsidRDefault="00215350" w:rsidP="00215350">
      <w:pPr>
        <w:spacing w:after="0" w:line="240" w:lineRule="auto"/>
        <w:jc w:val="both"/>
        <w:rPr>
          <w:rFonts w:ascii="Garamond" w:eastAsia="Times New Roman" w:hAnsi="Garamond" w:cs="Times New Roman"/>
          <w:sz w:val="24"/>
          <w:szCs w:val="24"/>
        </w:rPr>
      </w:pPr>
    </w:p>
    <w:p w14:paraId="723EE3F4" w14:textId="0A63BD7D" w:rsidR="00215350" w:rsidRPr="008307FA" w:rsidRDefault="00215350" w:rsidP="00215350">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A bírósági jogorvoslathoz való jogának érvényesítése érdekében az érintett a</w:t>
      </w:r>
      <w:r w:rsidR="003E3796">
        <w:rPr>
          <w:rFonts w:ascii="Garamond" w:eastAsia="Calibri" w:hAnsi="Garamond" w:cs="Times New Roman"/>
          <w:sz w:val="24"/>
          <w:szCs w:val="24"/>
        </w:rPr>
        <w:t xml:space="preserve">z Adatkezelővel </w:t>
      </w:r>
      <w:r w:rsidRPr="00417616">
        <w:rPr>
          <w:rFonts w:ascii="Garamond" w:eastAsia="Calibri" w:hAnsi="Garamond" w:cs="Times New Roman"/>
          <w:sz w:val="24"/>
          <w:szCs w:val="24"/>
        </w:rPr>
        <w:t xml:space="preserve">szemben bírósághoz fordulhat, ha megítélése szerint </w:t>
      </w:r>
      <w:r w:rsidR="003E3796">
        <w:rPr>
          <w:rFonts w:ascii="Garamond" w:eastAsia="Calibri" w:hAnsi="Garamond" w:cs="Times New Roman"/>
          <w:sz w:val="24"/>
          <w:szCs w:val="24"/>
        </w:rPr>
        <w:t>az Adatkezelő</w:t>
      </w:r>
      <w:r w:rsidRPr="00417616">
        <w:rPr>
          <w:rFonts w:ascii="Garamond" w:eastAsia="Calibri" w:hAnsi="Garamond" w:cs="Times New Roman"/>
          <w:sz w:val="24"/>
          <w:szCs w:val="24"/>
        </w:rPr>
        <w:t>, illetve az általunk megbízott vagy rendelkezésünk alapján eljáró adatfeldolgozó, vagy közös adatkezelő a személyes adatait a személyes adatok kezelésére vonatkozó jogszabályban, vagy az Európai Unió kötelező jogi aktusában meghatározott előírások megsértésével kezeli.</w:t>
      </w:r>
      <w:r>
        <w:rPr>
          <w:rFonts w:ascii="Garamond" w:eastAsia="Calibri" w:hAnsi="Garamond" w:cs="Times New Roman"/>
          <w:sz w:val="24"/>
          <w:szCs w:val="24"/>
        </w:rPr>
        <w:t xml:space="preserve"> </w:t>
      </w:r>
      <w:r w:rsidRPr="00417616">
        <w:rPr>
          <w:rFonts w:ascii="Garamond" w:hAnsi="Garamond"/>
          <w:sz w:val="24"/>
          <w:szCs w:val="24"/>
        </w:rPr>
        <w:t xml:space="preserve">A bíróság az ügyben soron kívül jár el. A per elbírálása a törvényszék hatáskörébe tartozik. A per - az érintett választása szerint - az érintett lakóhelye vagy tartózkodási helye, vagy </w:t>
      </w:r>
      <w:r w:rsidR="003E3796">
        <w:rPr>
          <w:rFonts w:ascii="Garamond" w:hAnsi="Garamond"/>
          <w:sz w:val="24"/>
          <w:szCs w:val="24"/>
        </w:rPr>
        <w:t>az Adatkezelő</w:t>
      </w:r>
      <w:r w:rsidRPr="00417616">
        <w:rPr>
          <w:rFonts w:ascii="Garamond" w:hAnsi="Garamond"/>
          <w:sz w:val="24"/>
          <w:szCs w:val="24"/>
        </w:rPr>
        <w:t xml:space="preserve"> székhelye szerinti törvényszék előtt is megindítható.</w:t>
      </w:r>
      <w:r w:rsidR="00C255F8">
        <w:rPr>
          <w:rFonts w:ascii="Garamond" w:hAnsi="Garamond"/>
          <w:sz w:val="24"/>
          <w:szCs w:val="24"/>
        </w:rPr>
        <w:t xml:space="preserve"> Bíróságkereső: </w:t>
      </w:r>
      <w:hyperlink r:id="rId19" w:history="1">
        <w:r w:rsidR="00C255F8" w:rsidRPr="0068056F">
          <w:rPr>
            <w:rStyle w:val="Hiperhivatkozs"/>
            <w:rFonts w:ascii="Garamond" w:hAnsi="Garamond"/>
            <w:sz w:val="24"/>
            <w:szCs w:val="24"/>
          </w:rPr>
          <w:t>https://birosag.hu/birosag-kereso</w:t>
        </w:r>
      </w:hyperlink>
      <w:r w:rsidR="00C255F8" w:rsidRPr="00907B7D">
        <w:rPr>
          <w:rFonts w:ascii="Garamond" w:hAnsi="Garamond"/>
        </w:rPr>
        <w:t>.</w:t>
      </w:r>
    </w:p>
    <w:p w14:paraId="71BC0B23" w14:textId="77777777" w:rsidR="00215350" w:rsidRPr="00417616" w:rsidRDefault="00215350" w:rsidP="00215350">
      <w:pPr>
        <w:spacing w:after="0" w:line="240" w:lineRule="auto"/>
        <w:jc w:val="both"/>
        <w:rPr>
          <w:rFonts w:ascii="Garamond" w:hAnsi="Garamond"/>
          <w:sz w:val="24"/>
          <w:szCs w:val="24"/>
        </w:rPr>
      </w:pPr>
    </w:p>
    <w:p w14:paraId="56043586" w14:textId="110C1EC9" w:rsidR="00215350" w:rsidRPr="00417616" w:rsidRDefault="00215350" w:rsidP="00215350">
      <w:pPr>
        <w:spacing w:after="0" w:line="240" w:lineRule="auto"/>
        <w:jc w:val="both"/>
        <w:rPr>
          <w:rFonts w:ascii="Garamond" w:eastAsia="Calibri" w:hAnsi="Garamond" w:cs="Times New Roman"/>
          <w:sz w:val="24"/>
          <w:szCs w:val="24"/>
        </w:rPr>
      </w:pPr>
      <w:r w:rsidRPr="00417616">
        <w:rPr>
          <w:rFonts w:ascii="Garamond" w:eastAsia="Calibri" w:hAnsi="Garamond" w:cs="Times New Roman"/>
          <w:sz w:val="24"/>
          <w:szCs w:val="24"/>
        </w:rPr>
        <w:t xml:space="preserve">A Nemzeti Adatvédelmi és Információszabadság Hatóságnál (NAIH) bejelentéssel </w:t>
      </w:r>
      <w:r w:rsidR="00A87001">
        <w:rPr>
          <w:rFonts w:ascii="Garamond" w:hAnsi="Garamond"/>
          <w:sz w:val="24"/>
          <w:szCs w:val="24"/>
        </w:rPr>
        <w:t>az Adatkezelővel</w:t>
      </w:r>
      <w:r w:rsidR="00A87001" w:rsidRPr="00417616">
        <w:rPr>
          <w:rFonts w:ascii="Garamond" w:hAnsi="Garamond"/>
          <w:sz w:val="24"/>
          <w:szCs w:val="24"/>
        </w:rPr>
        <w:t xml:space="preserve"> </w:t>
      </w:r>
      <w:r w:rsidRPr="00417616">
        <w:rPr>
          <w:rFonts w:ascii="Garamond" w:eastAsia="Calibri" w:hAnsi="Garamond" w:cs="Times New Roman"/>
          <w:sz w:val="24"/>
          <w:szCs w:val="24"/>
        </w:rPr>
        <w:t xml:space="preserve">szemben bárki vizsgálatot kezdeményezhet arra hivatkozással, hogy személyes adatok kezelésével kapcsolatban jogsérelem következett be, vagy annak közvetlen veszélye fennáll, illetve hogy az adatkezeléshez kapcsolódó jogainak érvényesítését </w:t>
      </w:r>
      <w:r w:rsidR="00A87001">
        <w:rPr>
          <w:rFonts w:ascii="Garamond" w:hAnsi="Garamond"/>
          <w:sz w:val="24"/>
          <w:szCs w:val="24"/>
        </w:rPr>
        <w:t>az Adatkezelő</w:t>
      </w:r>
      <w:r w:rsidR="00A87001" w:rsidRPr="00417616">
        <w:rPr>
          <w:rFonts w:ascii="Garamond" w:hAnsi="Garamond"/>
          <w:sz w:val="24"/>
          <w:szCs w:val="24"/>
        </w:rPr>
        <w:t xml:space="preserve"> </w:t>
      </w:r>
      <w:r w:rsidRPr="00417616">
        <w:rPr>
          <w:rFonts w:ascii="Garamond" w:eastAsia="Calibri" w:hAnsi="Garamond" w:cs="Times New Roman"/>
          <w:sz w:val="24"/>
          <w:szCs w:val="24"/>
        </w:rPr>
        <w:t>korlátozza, vagy ezen jogainak érvényesítésére irányuló kérelmét elutasítja. A bejelentést az alábbi elérhetőségek valamelyikén lehet megtenni:</w:t>
      </w:r>
    </w:p>
    <w:p w14:paraId="7A864099" w14:textId="77777777" w:rsidR="00215350" w:rsidRPr="00591059" w:rsidRDefault="00215350" w:rsidP="00215350">
      <w:pPr>
        <w:spacing w:after="0" w:line="240" w:lineRule="auto"/>
        <w:jc w:val="both"/>
        <w:rPr>
          <w:rFonts w:ascii="Garamond" w:eastAsia="Calibri" w:hAnsi="Garamond" w:cs="Times New Roman"/>
          <w:sz w:val="24"/>
          <w:szCs w:val="24"/>
        </w:rPr>
      </w:pPr>
    </w:p>
    <w:p w14:paraId="0B693581" w14:textId="77777777" w:rsidR="00215350" w:rsidRPr="00591059" w:rsidRDefault="00215350" w:rsidP="00215350">
      <w:pPr>
        <w:spacing w:after="0" w:line="240" w:lineRule="auto"/>
        <w:jc w:val="both"/>
        <w:rPr>
          <w:rFonts w:ascii="Garamond" w:eastAsia="Calibri" w:hAnsi="Garamond" w:cs="Times New Roman"/>
          <w:sz w:val="24"/>
          <w:szCs w:val="24"/>
        </w:rPr>
      </w:pPr>
      <w:r w:rsidRPr="00591059">
        <w:rPr>
          <w:rFonts w:ascii="Garamond" w:eastAsia="Calibri" w:hAnsi="Garamond" w:cs="Times New Roman"/>
          <w:sz w:val="24"/>
          <w:szCs w:val="24"/>
        </w:rPr>
        <w:t>Nemzeti Adatvédelmi és Információszabadság Hatóság (NAIH)</w:t>
      </w:r>
    </w:p>
    <w:p w14:paraId="1EB272E0" w14:textId="77777777" w:rsidR="00ED66FC" w:rsidRPr="00ED66FC" w:rsidRDefault="00ED66FC" w:rsidP="00ED66FC">
      <w:pPr>
        <w:spacing w:after="0" w:line="240" w:lineRule="auto"/>
        <w:jc w:val="both"/>
        <w:rPr>
          <w:rFonts w:ascii="Garamond" w:eastAsia="Calibri" w:hAnsi="Garamond" w:cs="Times New Roman"/>
          <w:sz w:val="24"/>
          <w:szCs w:val="24"/>
        </w:rPr>
      </w:pPr>
      <w:r w:rsidRPr="00ED66FC">
        <w:rPr>
          <w:rFonts w:ascii="Garamond" w:eastAsia="Calibri" w:hAnsi="Garamond" w:cs="Times New Roman"/>
          <w:sz w:val="24"/>
          <w:szCs w:val="24"/>
        </w:rPr>
        <w:t>Postacím: 1363 Budapest, Pf.: 9.</w:t>
      </w:r>
    </w:p>
    <w:p w14:paraId="2A11C020" w14:textId="77777777" w:rsidR="004F2672" w:rsidRPr="00591059" w:rsidRDefault="00215350" w:rsidP="004F2672">
      <w:pPr>
        <w:spacing w:after="0" w:line="240" w:lineRule="auto"/>
        <w:jc w:val="both"/>
        <w:rPr>
          <w:rFonts w:ascii="Garamond" w:eastAsia="Calibri" w:hAnsi="Garamond" w:cs="Times New Roman"/>
          <w:sz w:val="24"/>
          <w:szCs w:val="24"/>
        </w:rPr>
      </w:pPr>
      <w:r>
        <w:rPr>
          <w:rFonts w:ascii="Garamond" w:eastAsia="Calibri" w:hAnsi="Garamond" w:cs="Times New Roman"/>
          <w:sz w:val="24"/>
          <w:szCs w:val="24"/>
        </w:rPr>
        <w:t xml:space="preserve">Cím: </w:t>
      </w:r>
      <w:r w:rsidR="004F2672" w:rsidRPr="004F2672">
        <w:rPr>
          <w:rFonts w:ascii="Garamond" w:eastAsia="Calibri" w:hAnsi="Garamond" w:cs="Times New Roman"/>
          <w:sz w:val="24"/>
          <w:szCs w:val="24"/>
        </w:rPr>
        <w:t>1055 Budapest, Falk Miksa utca 9-11.</w:t>
      </w:r>
    </w:p>
    <w:p w14:paraId="13EC4132" w14:textId="77777777" w:rsidR="00215350" w:rsidRPr="00591059" w:rsidRDefault="00215350" w:rsidP="00215350">
      <w:pPr>
        <w:spacing w:after="0" w:line="240" w:lineRule="auto"/>
        <w:jc w:val="both"/>
        <w:rPr>
          <w:rFonts w:ascii="Garamond" w:eastAsia="Calibri" w:hAnsi="Garamond" w:cs="Times New Roman"/>
          <w:sz w:val="24"/>
          <w:szCs w:val="24"/>
        </w:rPr>
      </w:pPr>
      <w:r w:rsidRPr="00591059">
        <w:rPr>
          <w:rFonts w:ascii="Garamond" w:eastAsia="Calibri" w:hAnsi="Garamond" w:cs="Times New Roman"/>
          <w:sz w:val="24"/>
          <w:szCs w:val="24"/>
        </w:rPr>
        <w:t>Telefon: +36 (1) 391-1400</w:t>
      </w:r>
    </w:p>
    <w:p w14:paraId="698DD635" w14:textId="77777777" w:rsidR="00215350" w:rsidRPr="00591059" w:rsidRDefault="00215350" w:rsidP="00215350">
      <w:pPr>
        <w:spacing w:after="0" w:line="240" w:lineRule="auto"/>
        <w:jc w:val="both"/>
        <w:rPr>
          <w:rFonts w:ascii="Garamond" w:eastAsia="Calibri" w:hAnsi="Garamond" w:cs="Times New Roman"/>
          <w:sz w:val="24"/>
          <w:szCs w:val="24"/>
        </w:rPr>
      </w:pPr>
      <w:r w:rsidRPr="00591059">
        <w:rPr>
          <w:rFonts w:ascii="Garamond" w:eastAsia="Calibri" w:hAnsi="Garamond" w:cs="Times New Roman"/>
          <w:sz w:val="24"/>
          <w:szCs w:val="24"/>
        </w:rPr>
        <w:t>Fax: +36 (1) 391-1410</w:t>
      </w:r>
    </w:p>
    <w:p w14:paraId="015F8E31" w14:textId="77777777" w:rsidR="00215350" w:rsidRPr="00591059" w:rsidRDefault="00215350" w:rsidP="00215350">
      <w:pPr>
        <w:spacing w:after="0" w:line="240" w:lineRule="auto"/>
        <w:jc w:val="both"/>
        <w:rPr>
          <w:rFonts w:ascii="Garamond" w:eastAsia="Calibri" w:hAnsi="Garamond" w:cs="Times New Roman"/>
          <w:sz w:val="24"/>
          <w:szCs w:val="24"/>
        </w:rPr>
      </w:pPr>
      <w:r w:rsidRPr="00591059">
        <w:rPr>
          <w:rFonts w:ascii="Garamond" w:eastAsia="Calibri" w:hAnsi="Garamond" w:cs="Times New Roman"/>
          <w:sz w:val="24"/>
          <w:szCs w:val="24"/>
        </w:rPr>
        <w:t>E-mail: ugyfelszolgalat@naih.hu</w:t>
      </w:r>
    </w:p>
    <w:p w14:paraId="49DEA699" w14:textId="77777777" w:rsidR="00215350" w:rsidRPr="00591059" w:rsidRDefault="00215350" w:rsidP="00215350">
      <w:pPr>
        <w:spacing w:after="0" w:line="240" w:lineRule="auto"/>
        <w:jc w:val="both"/>
        <w:rPr>
          <w:rFonts w:ascii="Garamond" w:eastAsia="Times New Roman" w:hAnsi="Garamond" w:cs="Times New Roman"/>
        </w:rPr>
      </w:pPr>
      <w:r w:rsidRPr="00591059">
        <w:rPr>
          <w:rFonts w:ascii="Garamond" w:eastAsia="Calibri" w:hAnsi="Garamond" w:cs="Times New Roman"/>
          <w:sz w:val="24"/>
          <w:szCs w:val="24"/>
        </w:rPr>
        <w:t xml:space="preserve">URL: </w:t>
      </w:r>
      <w:hyperlink r:id="rId20" w:history="1">
        <w:r w:rsidRPr="00591059">
          <w:rPr>
            <w:rFonts w:ascii="Garamond" w:eastAsia="Calibri" w:hAnsi="Garamond" w:cs="Times New Roman"/>
            <w:color w:val="0000FF"/>
            <w:sz w:val="24"/>
            <w:u w:val="single"/>
          </w:rPr>
          <w:t>http://naih.hu</w:t>
        </w:r>
      </w:hyperlink>
    </w:p>
    <w:p w14:paraId="7DAA0948" w14:textId="77777777" w:rsidR="00215350" w:rsidRPr="00417616" w:rsidRDefault="00215350" w:rsidP="00215350">
      <w:pPr>
        <w:spacing w:after="0" w:line="240" w:lineRule="auto"/>
        <w:rPr>
          <w:rFonts w:ascii="Garamond" w:hAnsi="Garamond"/>
          <w:sz w:val="24"/>
          <w:szCs w:val="24"/>
        </w:rPr>
      </w:pPr>
    </w:p>
    <w:p w14:paraId="57630D48" w14:textId="4B414D1D" w:rsidR="002F43DC" w:rsidRPr="00D2131D" w:rsidRDefault="0082500C" w:rsidP="009416F0">
      <w:pPr>
        <w:spacing w:after="0" w:line="240" w:lineRule="auto"/>
        <w:jc w:val="both"/>
        <w:rPr>
          <w:rFonts w:ascii="Garamond" w:eastAsia="Times New Roman" w:hAnsi="Garamond" w:cs="Times New Roman"/>
          <w:sz w:val="24"/>
          <w:szCs w:val="24"/>
        </w:rPr>
      </w:pPr>
      <w:r>
        <w:rPr>
          <w:rFonts w:ascii="Garamond" w:eastAsia="Times New Roman" w:hAnsi="Garamond" w:cs="Times New Roman"/>
          <w:sz w:val="24"/>
          <w:szCs w:val="24"/>
        </w:rPr>
        <w:t xml:space="preserve">Budapest, </w:t>
      </w:r>
      <w:r w:rsidR="00C255F8">
        <w:rPr>
          <w:rFonts w:ascii="Garamond" w:eastAsia="Times New Roman" w:hAnsi="Garamond" w:cs="Times New Roman"/>
          <w:sz w:val="24"/>
          <w:szCs w:val="24"/>
        </w:rPr>
        <w:t xml:space="preserve">2025. </w:t>
      </w:r>
      <w:r w:rsidR="008656E8">
        <w:rPr>
          <w:rFonts w:ascii="Garamond" w:eastAsia="Times New Roman" w:hAnsi="Garamond" w:cs="Times New Roman"/>
          <w:sz w:val="24"/>
          <w:szCs w:val="24"/>
        </w:rPr>
        <w:t>szeptember 10.</w:t>
      </w:r>
    </w:p>
    <w:sectPr w:rsidR="002F43DC" w:rsidRPr="00D2131D" w:rsidSect="00A91151">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3EE0" w14:textId="77777777" w:rsidR="005E4E42" w:rsidRDefault="005E4E42" w:rsidP="003125DA">
      <w:pPr>
        <w:spacing w:after="0" w:line="240" w:lineRule="auto"/>
      </w:pPr>
      <w:r>
        <w:separator/>
      </w:r>
    </w:p>
  </w:endnote>
  <w:endnote w:type="continuationSeparator" w:id="0">
    <w:p w14:paraId="6A7C83C3" w14:textId="77777777" w:rsidR="005E4E42" w:rsidRDefault="005E4E42" w:rsidP="00312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8"/>
      </w:rPr>
      <w:id w:val="629365451"/>
      <w:docPartObj>
        <w:docPartGallery w:val="Page Numbers (Bottom of Page)"/>
        <w:docPartUnique/>
      </w:docPartObj>
    </w:sdtPr>
    <w:sdtEndPr/>
    <w:sdtContent>
      <w:p w14:paraId="47DA9791" w14:textId="77777777" w:rsidR="00A91151" w:rsidRPr="00A91151" w:rsidRDefault="00F377DD">
        <w:pPr>
          <w:pStyle w:val="llb"/>
          <w:jc w:val="center"/>
          <w:rPr>
            <w:rFonts w:ascii="Garamond" w:hAnsi="Garamond"/>
            <w:sz w:val="18"/>
          </w:rPr>
        </w:pPr>
        <w:r w:rsidRPr="00A91151">
          <w:rPr>
            <w:rFonts w:ascii="Garamond" w:hAnsi="Garamond"/>
            <w:sz w:val="18"/>
          </w:rPr>
          <w:fldChar w:fldCharType="begin"/>
        </w:r>
        <w:r w:rsidR="00A91151" w:rsidRPr="00A91151">
          <w:rPr>
            <w:rFonts w:ascii="Garamond" w:hAnsi="Garamond"/>
            <w:sz w:val="18"/>
          </w:rPr>
          <w:instrText>PAGE   \* MERGEFORMAT</w:instrText>
        </w:r>
        <w:r w:rsidRPr="00A91151">
          <w:rPr>
            <w:rFonts w:ascii="Garamond" w:hAnsi="Garamond"/>
            <w:sz w:val="18"/>
          </w:rPr>
          <w:fldChar w:fldCharType="separate"/>
        </w:r>
        <w:r w:rsidR="0087264C">
          <w:rPr>
            <w:rFonts w:ascii="Garamond" w:hAnsi="Garamond"/>
            <w:noProof/>
            <w:sz w:val="18"/>
          </w:rPr>
          <w:t>2</w:t>
        </w:r>
        <w:r w:rsidRPr="00A91151">
          <w:rPr>
            <w:rFonts w:ascii="Garamond" w:hAnsi="Garamond"/>
            <w:sz w:val="18"/>
          </w:rPr>
          <w:fldChar w:fldCharType="end"/>
        </w:r>
      </w:p>
    </w:sdtContent>
  </w:sdt>
  <w:p w14:paraId="27F56BC5" w14:textId="77777777" w:rsidR="001B1251" w:rsidRPr="00A91151" w:rsidRDefault="001B1251">
    <w:pPr>
      <w:pStyle w:val="llb"/>
      <w:rPr>
        <w:rFonts w:ascii="Garamond" w:hAnsi="Garamond"/>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1C4B" w14:textId="77777777" w:rsidR="005E4E42" w:rsidRDefault="005E4E42" w:rsidP="003125DA">
      <w:pPr>
        <w:spacing w:after="0" w:line="240" w:lineRule="auto"/>
      </w:pPr>
      <w:r>
        <w:separator/>
      </w:r>
    </w:p>
  </w:footnote>
  <w:footnote w:type="continuationSeparator" w:id="0">
    <w:p w14:paraId="0CF26430" w14:textId="77777777" w:rsidR="005E4E42" w:rsidRDefault="005E4E42" w:rsidP="003125DA">
      <w:pPr>
        <w:spacing w:after="0" w:line="240" w:lineRule="auto"/>
      </w:pPr>
      <w:r>
        <w:continuationSeparator/>
      </w:r>
    </w:p>
  </w:footnote>
  <w:footnote w:id="1">
    <w:p w14:paraId="273EA7D0" w14:textId="046DDFB1" w:rsidR="00590080" w:rsidRDefault="00590080">
      <w:pPr>
        <w:pStyle w:val="Lbjegyzetszveg"/>
      </w:pPr>
      <w:r>
        <w:rPr>
          <w:rStyle w:val="Lbjegyzet-hivatkozs"/>
        </w:rPr>
        <w:footnoteRef/>
      </w:r>
      <w:r>
        <w:t xml:space="preserve"> </w:t>
      </w:r>
      <w:r w:rsidRPr="00590080">
        <w:rPr>
          <w:rFonts w:ascii="Garamond" w:hAnsi="Garamond"/>
        </w:rPr>
        <w:t>Nftv. 2. § (1) bekezdése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8A1"/>
    <w:multiLevelType w:val="hybridMultilevel"/>
    <w:tmpl w:val="97A40C10"/>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8CC1A4E"/>
    <w:multiLevelType w:val="hybridMultilevel"/>
    <w:tmpl w:val="D85CFD4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15F75141"/>
    <w:multiLevelType w:val="hybridMultilevel"/>
    <w:tmpl w:val="FCC6F8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9D83B9E"/>
    <w:multiLevelType w:val="hybridMultilevel"/>
    <w:tmpl w:val="65BE9ED4"/>
    <w:lvl w:ilvl="0" w:tplc="A1B41DB8">
      <w:start w:val="1"/>
      <w:numFmt w:val="lowerLetter"/>
      <w:lvlText w:val="%1)"/>
      <w:lvlJc w:val="left"/>
      <w:pPr>
        <w:ind w:left="1068" w:hanging="708"/>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AB84B4A"/>
    <w:multiLevelType w:val="hybridMultilevel"/>
    <w:tmpl w:val="1E1A2B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E944E7D"/>
    <w:multiLevelType w:val="hybridMultilevel"/>
    <w:tmpl w:val="BD68E69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EE74B73"/>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F7E4E53"/>
    <w:multiLevelType w:val="hybridMultilevel"/>
    <w:tmpl w:val="0E505D28"/>
    <w:lvl w:ilvl="0" w:tplc="DF8EE370">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208E1868"/>
    <w:multiLevelType w:val="hybridMultilevel"/>
    <w:tmpl w:val="885A872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73A1DC6"/>
    <w:multiLevelType w:val="hybridMultilevel"/>
    <w:tmpl w:val="D638C134"/>
    <w:lvl w:ilvl="0" w:tplc="18861EB2">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9B67B7"/>
    <w:multiLevelType w:val="hybridMultilevel"/>
    <w:tmpl w:val="27D2FEF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DDD2F54"/>
    <w:multiLevelType w:val="hybridMultilevel"/>
    <w:tmpl w:val="BFAC9CD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D51CCF"/>
    <w:multiLevelType w:val="hybridMultilevel"/>
    <w:tmpl w:val="AFEC64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656361F"/>
    <w:multiLevelType w:val="hybridMultilevel"/>
    <w:tmpl w:val="E9ECBBD8"/>
    <w:lvl w:ilvl="0" w:tplc="85CAF61A">
      <w:start w:val="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6E409A4"/>
    <w:multiLevelType w:val="hybridMultilevel"/>
    <w:tmpl w:val="36AE18DA"/>
    <w:lvl w:ilvl="0" w:tplc="E0C0E656">
      <w:numFmt w:val="bullet"/>
      <w:lvlText w:val="-"/>
      <w:lvlJc w:val="left"/>
      <w:pPr>
        <w:ind w:left="720" w:hanging="360"/>
      </w:pPr>
      <w:rPr>
        <w:rFonts w:ascii="Garamond" w:eastAsiaTheme="minorHAnsi"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371D1814"/>
    <w:multiLevelType w:val="hybridMultilevel"/>
    <w:tmpl w:val="C54C69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0E94108"/>
    <w:multiLevelType w:val="hybridMultilevel"/>
    <w:tmpl w:val="67EA160C"/>
    <w:lvl w:ilvl="0" w:tplc="C700E554">
      <w:start w:val="1"/>
      <w:numFmt w:val="bullet"/>
      <w:lvlText w:val="-"/>
      <w:lvlJc w:val="left"/>
      <w:pPr>
        <w:ind w:left="720" w:hanging="360"/>
      </w:pPr>
      <w:rPr>
        <w:rFonts w:ascii="Garamond" w:eastAsiaTheme="minorEastAsia" w:hAnsi="Garamond"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0666B76"/>
    <w:multiLevelType w:val="hybridMultilevel"/>
    <w:tmpl w:val="D85CFD4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8" w15:restartNumberingAfterBreak="0">
    <w:nsid w:val="646830C2"/>
    <w:multiLevelType w:val="hybridMultilevel"/>
    <w:tmpl w:val="D548A276"/>
    <w:lvl w:ilvl="0" w:tplc="18861EB2">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66A518C7"/>
    <w:multiLevelType w:val="hybridMultilevel"/>
    <w:tmpl w:val="8348EC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7946F38"/>
    <w:multiLevelType w:val="hybridMultilevel"/>
    <w:tmpl w:val="FD60054A"/>
    <w:lvl w:ilvl="0" w:tplc="0409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1" w15:restartNumberingAfterBreak="0">
    <w:nsid w:val="67A563D3"/>
    <w:multiLevelType w:val="hybridMultilevel"/>
    <w:tmpl w:val="C0E0F3A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8E5620E"/>
    <w:multiLevelType w:val="hybridMultilevel"/>
    <w:tmpl w:val="19E48E0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9B474D8"/>
    <w:multiLevelType w:val="hybridMultilevel"/>
    <w:tmpl w:val="885A872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E981812"/>
    <w:multiLevelType w:val="hybridMultilevel"/>
    <w:tmpl w:val="5E8A3E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72E637EB"/>
    <w:multiLevelType w:val="hybridMultilevel"/>
    <w:tmpl w:val="885A872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778D2E1E"/>
    <w:multiLevelType w:val="hybridMultilevel"/>
    <w:tmpl w:val="D85CFD44"/>
    <w:lvl w:ilvl="0" w:tplc="040E0017">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7" w15:restartNumberingAfterBreak="0">
    <w:nsid w:val="79F50F66"/>
    <w:multiLevelType w:val="hybridMultilevel"/>
    <w:tmpl w:val="FD60054A"/>
    <w:lvl w:ilvl="0" w:tplc="0409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8" w15:restartNumberingAfterBreak="0">
    <w:nsid w:val="7EA37448"/>
    <w:multiLevelType w:val="hybridMultilevel"/>
    <w:tmpl w:val="83EEB4CE"/>
    <w:lvl w:ilvl="0" w:tplc="0409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437090516">
    <w:abstractNumId w:val="13"/>
  </w:num>
  <w:num w:numId="2" w16cid:durableId="834613679">
    <w:abstractNumId w:val="10"/>
  </w:num>
  <w:num w:numId="3" w16cid:durableId="98989011">
    <w:abstractNumId w:val="23"/>
  </w:num>
  <w:num w:numId="4" w16cid:durableId="632251408">
    <w:abstractNumId w:val="8"/>
  </w:num>
  <w:num w:numId="5" w16cid:durableId="914358796">
    <w:abstractNumId w:val="27"/>
  </w:num>
  <w:num w:numId="6" w16cid:durableId="1114714870">
    <w:abstractNumId w:val="25"/>
  </w:num>
  <w:num w:numId="7" w16cid:durableId="1769080360">
    <w:abstractNumId w:val="20"/>
  </w:num>
  <w:num w:numId="8" w16cid:durableId="1138105882">
    <w:abstractNumId w:val="0"/>
  </w:num>
  <w:num w:numId="9" w16cid:durableId="29385699">
    <w:abstractNumId w:val="19"/>
  </w:num>
  <w:num w:numId="10" w16cid:durableId="1287202231">
    <w:abstractNumId w:val="5"/>
  </w:num>
  <w:num w:numId="11" w16cid:durableId="36130005">
    <w:abstractNumId w:val="2"/>
  </w:num>
  <w:num w:numId="12" w16cid:durableId="840244447">
    <w:abstractNumId w:val="11"/>
  </w:num>
  <w:num w:numId="13" w16cid:durableId="1801923526">
    <w:abstractNumId w:val="4"/>
  </w:num>
  <w:num w:numId="14" w16cid:durableId="1381977491">
    <w:abstractNumId w:val="28"/>
  </w:num>
  <w:num w:numId="15" w16cid:durableId="1174539315">
    <w:abstractNumId w:val="16"/>
  </w:num>
  <w:num w:numId="16" w16cid:durableId="420569689">
    <w:abstractNumId w:val="24"/>
  </w:num>
  <w:num w:numId="17" w16cid:durableId="350762871">
    <w:abstractNumId w:val="6"/>
  </w:num>
  <w:num w:numId="18" w16cid:durableId="1808082566">
    <w:abstractNumId w:val="7"/>
  </w:num>
  <w:num w:numId="19" w16cid:durableId="435634072">
    <w:abstractNumId w:val="26"/>
  </w:num>
  <w:num w:numId="20" w16cid:durableId="514149959">
    <w:abstractNumId w:val="17"/>
  </w:num>
  <w:num w:numId="21" w16cid:durableId="462231994">
    <w:abstractNumId w:val="1"/>
  </w:num>
  <w:num w:numId="22" w16cid:durableId="809131706">
    <w:abstractNumId w:val="18"/>
  </w:num>
  <w:num w:numId="23" w16cid:durableId="526409895">
    <w:abstractNumId w:val="14"/>
  </w:num>
  <w:num w:numId="24" w16cid:durableId="567377365">
    <w:abstractNumId w:val="22"/>
  </w:num>
  <w:num w:numId="25" w16cid:durableId="8253927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31310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87236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58195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871980">
    <w:abstractNumId w:val="9"/>
  </w:num>
  <w:num w:numId="30" w16cid:durableId="1013605790">
    <w:abstractNumId w:val="21"/>
  </w:num>
  <w:num w:numId="31" w16cid:durableId="2013872783">
    <w:abstractNumId w:val="12"/>
  </w:num>
  <w:num w:numId="32" w16cid:durableId="2142070551">
    <w:abstractNumId w:val="3"/>
  </w:num>
  <w:num w:numId="33" w16cid:durableId="13003085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EFF"/>
    <w:rsid w:val="00002B12"/>
    <w:rsid w:val="0000508C"/>
    <w:rsid w:val="00022344"/>
    <w:rsid w:val="00022EF1"/>
    <w:rsid w:val="000252B3"/>
    <w:rsid w:val="00025F26"/>
    <w:rsid w:val="00032467"/>
    <w:rsid w:val="0003331A"/>
    <w:rsid w:val="00034181"/>
    <w:rsid w:val="00041637"/>
    <w:rsid w:val="00042FBA"/>
    <w:rsid w:val="00045D6E"/>
    <w:rsid w:val="000518DF"/>
    <w:rsid w:val="000521E3"/>
    <w:rsid w:val="000555EE"/>
    <w:rsid w:val="00055A65"/>
    <w:rsid w:val="00060454"/>
    <w:rsid w:val="00061160"/>
    <w:rsid w:val="000624A1"/>
    <w:rsid w:val="000643BA"/>
    <w:rsid w:val="00071E84"/>
    <w:rsid w:val="00072D94"/>
    <w:rsid w:val="00075C86"/>
    <w:rsid w:val="00077018"/>
    <w:rsid w:val="00080891"/>
    <w:rsid w:val="00080947"/>
    <w:rsid w:val="00083096"/>
    <w:rsid w:val="00083629"/>
    <w:rsid w:val="00087A95"/>
    <w:rsid w:val="00091101"/>
    <w:rsid w:val="00091ADD"/>
    <w:rsid w:val="0009761A"/>
    <w:rsid w:val="000A3385"/>
    <w:rsid w:val="000B2158"/>
    <w:rsid w:val="000B29E7"/>
    <w:rsid w:val="000B4565"/>
    <w:rsid w:val="000B4876"/>
    <w:rsid w:val="000B5EE4"/>
    <w:rsid w:val="000B6DA1"/>
    <w:rsid w:val="000C12A1"/>
    <w:rsid w:val="000C1AA8"/>
    <w:rsid w:val="000C302C"/>
    <w:rsid w:val="000D6346"/>
    <w:rsid w:val="000E0013"/>
    <w:rsid w:val="000E7339"/>
    <w:rsid w:val="000F0333"/>
    <w:rsid w:val="000F1CC9"/>
    <w:rsid w:val="000F1D71"/>
    <w:rsid w:val="000F4D45"/>
    <w:rsid w:val="000F6EE8"/>
    <w:rsid w:val="001016DE"/>
    <w:rsid w:val="00113727"/>
    <w:rsid w:val="00114492"/>
    <w:rsid w:val="00114B45"/>
    <w:rsid w:val="001228A1"/>
    <w:rsid w:val="00124397"/>
    <w:rsid w:val="001256A8"/>
    <w:rsid w:val="00133A52"/>
    <w:rsid w:val="00135A8D"/>
    <w:rsid w:val="001365BB"/>
    <w:rsid w:val="00137D94"/>
    <w:rsid w:val="001411FE"/>
    <w:rsid w:val="001427D4"/>
    <w:rsid w:val="0015041C"/>
    <w:rsid w:val="00151B97"/>
    <w:rsid w:val="001633C3"/>
    <w:rsid w:val="00164964"/>
    <w:rsid w:val="00165D41"/>
    <w:rsid w:val="001713A6"/>
    <w:rsid w:val="00173841"/>
    <w:rsid w:val="001745ED"/>
    <w:rsid w:val="00180691"/>
    <w:rsid w:val="001823DB"/>
    <w:rsid w:val="00183F18"/>
    <w:rsid w:val="001863CF"/>
    <w:rsid w:val="00186757"/>
    <w:rsid w:val="0019504E"/>
    <w:rsid w:val="00195354"/>
    <w:rsid w:val="00195E29"/>
    <w:rsid w:val="001A0ABE"/>
    <w:rsid w:val="001A198A"/>
    <w:rsid w:val="001A1C7A"/>
    <w:rsid w:val="001A4FC4"/>
    <w:rsid w:val="001A50F1"/>
    <w:rsid w:val="001B09AF"/>
    <w:rsid w:val="001B1251"/>
    <w:rsid w:val="001B4230"/>
    <w:rsid w:val="001B5080"/>
    <w:rsid w:val="001B523B"/>
    <w:rsid w:val="001B5413"/>
    <w:rsid w:val="001B7F88"/>
    <w:rsid w:val="001C238F"/>
    <w:rsid w:val="001C38F5"/>
    <w:rsid w:val="001C3A45"/>
    <w:rsid w:val="001C3D4F"/>
    <w:rsid w:val="001C4313"/>
    <w:rsid w:val="001D1261"/>
    <w:rsid w:val="001D5DFA"/>
    <w:rsid w:val="001D64C6"/>
    <w:rsid w:val="001D6503"/>
    <w:rsid w:val="001D7A8E"/>
    <w:rsid w:val="001E4096"/>
    <w:rsid w:val="001E79EE"/>
    <w:rsid w:val="001F3CC9"/>
    <w:rsid w:val="001F4226"/>
    <w:rsid w:val="001F52C5"/>
    <w:rsid w:val="001F5C09"/>
    <w:rsid w:val="0020253F"/>
    <w:rsid w:val="002057B1"/>
    <w:rsid w:val="00214357"/>
    <w:rsid w:val="0021479A"/>
    <w:rsid w:val="00215350"/>
    <w:rsid w:val="002163CC"/>
    <w:rsid w:val="00216B4F"/>
    <w:rsid w:val="00217983"/>
    <w:rsid w:val="00223E3F"/>
    <w:rsid w:val="00223FF8"/>
    <w:rsid w:val="00224374"/>
    <w:rsid w:val="0022536C"/>
    <w:rsid w:val="00233BBE"/>
    <w:rsid w:val="0023507F"/>
    <w:rsid w:val="00235937"/>
    <w:rsid w:val="002403AB"/>
    <w:rsid w:val="002403CC"/>
    <w:rsid w:val="00241948"/>
    <w:rsid w:val="002422BA"/>
    <w:rsid w:val="00242E89"/>
    <w:rsid w:val="00242F81"/>
    <w:rsid w:val="0024505B"/>
    <w:rsid w:val="00245C18"/>
    <w:rsid w:val="002467D7"/>
    <w:rsid w:val="00251289"/>
    <w:rsid w:val="0025132E"/>
    <w:rsid w:val="002561B3"/>
    <w:rsid w:val="0025701E"/>
    <w:rsid w:val="002654C6"/>
    <w:rsid w:val="00272ECC"/>
    <w:rsid w:val="00272FC0"/>
    <w:rsid w:val="002740AA"/>
    <w:rsid w:val="002804C5"/>
    <w:rsid w:val="00282691"/>
    <w:rsid w:val="00297A08"/>
    <w:rsid w:val="002A16BD"/>
    <w:rsid w:val="002A50E6"/>
    <w:rsid w:val="002A555A"/>
    <w:rsid w:val="002A7D5A"/>
    <w:rsid w:val="002B11CF"/>
    <w:rsid w:val="002B55BD"/>
    <w:rsid w:val="002B6135"/>
    <w:rsid w:val="002C2C54"/>
    <w:rsid w:val="002C4635"/>
    <w:rsid w:val="002C52B2"/>
    <w:rsid w:val="002C53A2"/>
    <w:rsid w:val="002C5982"/>
    <w:rsid w:val="002C5C97"/>
    <w:rsid w:val="002C6807"/>
    <w:rsid w:val="002D2BBD"/>
    <w:rsid w:val="002D364F"/>
    <w:rsid w:val="002D64CC"/>
    <w:rsid w:val="002E4EBB"/>
    <w:rsid w:val="002E537F"/>
    <w:rsid w:val="002E64FC"/>
    <w:rsid w:val="002F12DF"/>
    <w:rsid w:val="002F43DC"/>
    <w:rsid w:val="002F6110"/>
    <w:rsid w:val="002F67E0"/>
    <w:rsid w:val="00302573"/>
    <w:rsid w:val="00305D8B"/>
    <w:rsid w:val="0030639D"/>
    <w:rsid w:val="00307611"/>
    <w:rsid w:val="0031221F"/>
    <w:rsid w:val="003125DA"/>
    <w:rsid w:val="003134F6"/>
    <w:rsid w:val="00320252"/>
    <w:rsid w:val="003202A4"/>
    <w:rsid w:val="00323E93"/>
    <w:rsid w:val="00326B82"/>
    <w:rsid w:val="00327BC2"/>
    <w:rsid w:val="003328A8"/>
    <w:rsid w:val="0034028A"/>
    <w:rsid w:val="0034378D"/>
    <w:rsid w:val="00343AD8"/>
    <w:rsid w:val="00344538"/>
    <w:rsid w:val="00345C71"/>
    <w:rsid w:val="00352B68"/>
    <w:rsid w:val="003535DE"/>
    <w:rsid w:val="00355BD3"/>
    <w:rsid w:val="00355C06"/>
    <w:rsid w:val="00355EDC"/>
    <w:rsid w:val="00360C72"/>
    <w:rsid w:val="00363B7B"/>
    <w:rsid w:val="00366242"/>
    <w:rsid w:val="00367CBD"/>
    <w:rsid w:val="00370FA4"/>
    <w:rsid w:val="0037273C"/>
    <w:rsid w:val="00376CA1"/>
    <w:rsid w:val="00380E91"/>
    <w:rsid w:val="0038578E"/>
    <w:rsid w:val="00385A23"/>
    <w:rsid w:val="00386ED3"/>
    <w:rsid w:val="003871AF"/>
    <w:rsid w:val="00391D34"/>
    <w:rsid w:val="0039430A"/>
    <w:rsid w:val="003A3548"/>
    <w:rsid w:val="003A6059"/>
    <w:rsid w:val="003A6284"/>
    <w:rsid w:val="003A6A2A"/>
    <w:rsid w:val="003B25DD"/>
    <w:rsid w:val="003B44C5"/>
    <w:rsid w:val="003B45C1"/>
    <w:rsid w:val="003B7B5C"/>
    <w:rsid w:val="003B7D4B"/>
    <w:rsid w:val="003C0375"/>
    <w:rsid w:val="003C09B9"/>
    <w:rsid w:val="003C405A"/>
    <w:rsid w:val="003C71DA"/>
    <w:rsid w:val="003C74B5"/>
    <w:rsid w:val="003D2804"/>
    <w:rsid w:val="003D52F9"/>
    <w:rsid w:val="003E3796"/>
    <w:rsid w:val="003E7004"/>
    <w:rsid w:val="003F0DB3"/>
    <w:rsid w:val="003F1BCD"/>
    <w:rsid w:val="003F4EAC"/>
    <w:rsid w:val="003F50B8"/>
    <w:rsid w:val="00400C1E"/>
    <w:rsid w:val="00407D11"/>
    <w:rsid w:val="0041038A"/>
    <w:rsid w:val="00410561"/>
    <w:rsid w:val="00410A04"/>
    <w:rsid w:val="00411655"/>
    <w:rsid w:val="00411DF4"/>
    <w:rsid w:val="00414712"/>
    <w:rsid w:val="004152D0"/>
    <w:rsid w:val="00416B2A"/>
    <w:rsid w:val="0041767C"/>
    <w:rsid w:val="0042060B"/>
    <w:rsid w:val="0042083C"/>
    <w:rsid w:val="0042097E"/>
    <w:rsid w:val="00422221"/>
    <w:rsid w:val="00423547"/>
    <w:rsid w:val="004240D8"/>
    <w:rsid w:val="00425FFD"/>
    <w:rsid w:val="00426B2F"/>
    <w:rsid w:val="0043434A"/>
    <w:rsid w:val="00443742"/>
    <w:rsid w:val="0044471E"/>
    <w:rsid w:val="004455EA"/>
    <w:rsid w:val="00446AA6"/>
    <w:rsid w:val="00450488"/>
    <w:rsid w:val="004517E4"/>
    <w:rsid w:val="0045226C"/>
    <w:rsid w:val="00452F5A"/>
    <w:rsid w:val="004634A6"/>
    <w:rsid w:val="00464CD8"/>
    <w:rsid w:val="00465DCC"/>
    <w:rsid w:val="004669BF"/>
    <w:rsid w:val="0046774F"/>
    <w:rsid w:val="00467AC8"/>
    <w:rsid w:val="00471DE1"/>
    <w:rsid w:val="00475AC8"/>
    <w:rsid w:val="00480F20"/>
    <w:rsid w:val="00482AD0"/>
    <w:rsid w:val="004833E8"/>
    <w:rsid w:val="00483626"/>
    <w:rsid w:val="004847BC"/>
    <w:rsid w:val="004853E0"/>
    <w:rsid w:val="0048652A"/>
    <w:rsid w:val="004867AB"/>
    <w:rsid w:val="00486FDC"/>
    <w:rsid w:val="004870EF"/>
    <w:rsid w:val="00490D5C"/>
    <w:rsid w:val="004920D8"/>
    <w:rsid w:val="0049587C"/>
    <w:rsid w:val="00495928"/>
    <w:rsid w:val="004A0916"/>
    <w:rsid w:val="004A423A"/>
    <w:rsid w:val="004A5CDC"/>
    <w:rsid w:val="004A707E"/>
    <w:rsid w:val="004B5444"/>
    <w:rsid w:val="004B5455"/>
    <w:rsid w:val="004C0D2C"/>
    <w:rsid w:val="004C1379"/>
    <w:rsid w:val="004C1BEC"/>
    <w:rsid w:val="004C2C7D"/>
    <w:rsid w:val="004C57FE"/>
    <w:rsid w:val="004C7623"/>
    <w:rsid w:val="004D2F20"/>
    <w:rsid w:val="004D77F4"/>
    <w:rsid w:val="004E0750"/>
    <w:rsid w:val="004E0858"/>
    <w:rsid w:val="004E0FE7"/>
    <w:rsid w:val="004E6017"/>
    <w:rsid w:val="004F0C14"/>
    <w:rsid w:val="004F1570"/>
    <w:rsid w:val="004F2672"/>
    <w:rsid w:val="004F5A61"/>
    <w:rsid w:val="00502AE4"/>
    <w:rsid w:val="00503B45"/>
    <w:rsid w:val="00505B22"/>
    <w:rsid w:val="00506BC7"/>
    <w:rsid w:val="005128C9"/>
    <w:rsid w:val="0051375C"/>
    <w:rsid w:val="00513C29"/>
    <w:rsid w:val="00515E5C"/>
    <w:rsid w:val="00516BFB"/>
    <w:rsid w:val="005179CC"/>
    <w:rsid w:val="005235C6"/>
    <w:rsid w:val="00523D1C"/>
    <w:rsid w:val="00526D6A"/>
    <w:rsid w:val="00531106"/>
    <w:rsid w:val="0053236E"/>
    <w:rsid w:val="0053792C"/>
    <w:rsid w:val="00537F40"/>
    <w:rsid w:val="00540444"/>
    <w:rsid w:val="00544803"/>
    <w:rsid w:val="00547B91"/>
    <w:rsid w:val="005539F4"/>
    <w:rsid w:val="00555812"/>
    <w:rsid w:val="005574E0"/>
    <w:rsid w:val="00563079"/>
    <w:rsid w:val="00564399"/>
    <w:rsid w:val="005748C2"/>
    <w:rsid w:val="00574B88"/>
    <w:rsid w:val="00575337"/>
    <w:rsid w:val="005809AE"/>
    <w:rsid w:val="005814DB"/>
    <w:rsid w:val="00587DA0"/>
    <w:rsid w:val="00590080"/>
    <w:rsid w:val="005906C7"/>
    <w:rsid w:val="0059253F"/>
    <w:rsid w:val="0059466C"/>
    <w:rsid w:val="00594708"/>
    <w:rsid w:val="00594AF0"/>
    <w:rsid w:val="00596ADE"/>
    <w:rsid w:val="005A19F4"/>
    <w:rsid w:val="005A364A"/>
    <w:rsid w:val="005A62AF"/>
    <w:rsid w:val="005A6BB8"/>
    <w:rsid w:val="005A75A1"/>
    <w:rsid w:val="005B0948"/>
    <w:rsid w:val="005B1ED1"/>
    <w:rsid w:val="005B391C"/>
    <w:rsid w:val="005B4ED1"/>
    <w:rsid w:val="005B6BB9"/>
    <w:rsid w:val="005D0428"/>
    <w:rsid w:val="005D049B"/>
    <w:rsid w:val="005D151D"/>
    <w:rsid w:val="005D21FD"/>
    <w:rsid w:val="005D3F80"/>
    <w:rsid w:val="005E0096"/>
    <w:rsid w:val="005E3BC6"/>
    <w:rsid w:val="005E434F"/>
    <w:rsid w:val="005E4E42"/>
    <w:rsid w:val="005E53A2"/>
    <w:rsid w:val="005E55F0"/>
    <w:rsid w:val="005F1A99"/>
    <w:rsid w:val="005F2936"/>
    <w:rsid w:val="005F4F73"/>
    <w:rsid w:val="005F562A"/>
    <w:rsid w:val="005F5F47"/>
    <w:rsid w:val="00602E76"/>
    <w:rsid w:val="006053FA"/>
    <w:rsid w:val="00607503"/>
    <w:rsid w:val="00607F03"/>
    <w:rsid w:val="00613CE5"/>
    <w:rsid w:val="0061569B"/>
    <w:rsid w:val="00620947"/>
    <w:rsid w:val="00621841"/>
    <w:rsid w:val="00630183"/>
    <w:rsid w:val="00631636"/>
    <w:rsid w:val="00631D48"/>
    <w:rsid w:val="006408FF"/>
    <w:rsid w:val="00641FC8"/>
    <w:rsid w:val="00642251"/>
    <w:rsid w:val="006434D0"/>
    <w:rsid w:val="00645CE9"/>
    <w:rsid w:val="00651ACB"/>
    <w:rsid w:val="00652393"/>
    <w:rsid w:val="00657658"/>
    <w:rsid w:val="006641CC"/>
    <w:rsid w:val="00667477"/>
    <w:rsid w:val="00671B04"/>
    <w:rsid w:val="00672D9E"/>
    <w:rsid w:val="00673D73"/>
    <w:rsid w:val="0067506B"/>
    <w:rsid w:val="00676856"/>
    <w:rsid w:val="00677C26"/>
    <w:rsid w:val="0068056F"/>
    <w:rsid w:val="00681B17"/>
    <w:rsid w:val="00683D64"/>
    <w:rsid w:val="00685B45"/>
    <w:rsid w:val="00686885"/>
    <w:rsid w:val="0069147A"/>
    <w:rsid w:val="006923AA"/>
    <w:rsid w:val="00692B0F"/>
    <w:rsid w:val="00694CD4"/>
    <w:rsid w:val="00696A5E"/>
    <w:rsid w:val="00697F7F"/>
    <w:rsid w:val="006A0647"/>
    <w:rsid w:val="006A40E3"/>
    <w:rsid w:val="006A4B7A"/>
    <w:rsid w:val="006B4DC6"/>
    <w:rsid w:val="006B54E1"/>
    <w:rsid w:val="006C1126"/>
    <w:rsid w:val="006C2FF8"/>
    <w:rsid w:val="006C35DB"/>
    <w:rsid w:val="006C47BA"/>
    <w:rsid w:val="006C4ACE"/>
    <w:rsid w:val="006D0444"/>
    <w:rsid w:val="006D5734"/>
    <w:rsid w:val="006D5F0E"/>
    <w:rsid w:val="006E2323"/>
    <w:rsid w:val="006E5262"/>
    <w:rsid w:val="006E65B8"/>
    <w:rsid w:val="006F0950"/>
    <w:rsid w:val="006F157E"/>
    <w:rsid w:val="006F2158"/>
    <w:rsid w:val="006F2E40"/>
    <w:rsid w:val="006F308D"/>
    <w:rsid w:val="006F3664"/>
    <w:rsid w:val="006F453D"/>
    <w:rsid w:val="00706E2E"/>
    <w:rsid w:val="007075BD"/>
    <w:rsid w:val="00712615"/>
    <w:rsid w:val="00712812"/>
    <w:rsid w:val="00713BD0"/>
    <w:rsid w:val="0071695E"/>
    <w:rsid w:val="0072030E"/>
    <w:rsid w:val="00720FF2"/>
    <w:rsid w:val="00722BA5"/>
    <w:rsid w:val="00723E7D"/>
    <w:rsid w:val="00724859"/>
    <w:rsid w:val="00727FAE"/>
    <w:rsid w:val="007300ED"/>
    <w:rsid w:val="007414AC"/>
    <w:rsid w:val="00742CB7"/>
    <w:rsid w:val="007465BD"/>
    <w:rsid w:val="00747CA3"/>
    <w:rsid w:val="00752A0E"/>
    <w:rsid w:val="00752EBE"/>
    <w:rsid w:val="007538FD"/>
    <w:rsid w:val="00756B35"/>
    <w:rsid w:val="0076037A"/>
    <w:rsid w:val="00766D64"/>
    <w:rsid w:val="007677EC"/>
    <w:rsid w:val="00770B59"/>
    <w:rsid w:val="007716D1"/>
    <w:rsid w:val="00773D09"/>
    <w:rsid w:val="0077467B"/>
    <w:rsid w:val="00774771"/>
    <w:rsid w:val="00774C28"/>
    <w:rsid w:val="00780D96"/>
    <w:rsid w:val="0079034D"/>
    <w:rsid w:val="0079145C"/>
    <w:rsid w:val="007A268B"/>
    <w:rsid w:val="007A4190"/>
    <w:rsid w:val="007A584E"/>
    <w:rsid w:val="007A69C7"/>
    <w:rsid w:val="007A6C5B"/>
    <w:rsid w:val="007A743D"/>
    <w:rsid w:val="007A7E23"/>
    <w:rsid w:val="007B2D6C"/>
    <w:rsid w:val="007B30D0"/>
    <w:rsid w:val="007B691D"/>
    <w:rsid w:val="007B7549"/>
    <w:rsid w:val="007C04F1"/>
    <w:rsid w:val="007C0C93"/>
    <w:rsid w:val="007C1A6C"/>
    <w:rsid w:val="007C2B45"/>
    <w:rsid w:val="007C47F3"/>
    <w:rsid w:val="007C5CFA"/>
    <w:rsid w:val="007C6BEE"/>
    <w:rsid w:val="007D0E95"/>
    <w:rsid w:val="007D29F0"/>
    <w:rsid w:val="007D2A23"/>
    <w:rsid w:val="007D2A9A"/>
    <w:rsid w:val="007D5E20"/>
    <w:rsid w:val="007E00E4"/>
    <w:rsid w:val="007E1011"/>
    <w:rsid w:val="007E1255"/>
    <w:rsid w:val="007E2EFF"/>
    <w:rsid w:val="007E5BA8"/>
    <w:rsid w:val="007F486D"/>
    <w:rsid w:val="007F6054"/>
    <w:rsid w:val="00800256"/>
    <w:rsid w:val="00801B2A"/>
    <w:rsid w:val="008048B6"/>
    <w:rsid w:val="00804BC4"/>
    <w:rsid w:val="0080538E"/>
    <w:rsid w:val="00810787"/>
    <w:rsid w:val="00812972"/>
    <w:rsid w:val="008140F9"/>
    <w:rsid w:val="00820533"/>
    <w:rsid w:val="00820840"/>
    <w:rsid w:val="00820C32"/>
    <w:rsid w:val="0082262D"/>
    <w:rsid w:val="008242A7"/>
    <w:rsid w:val="0082500C"/>
    <w:rsid w:val="00825AD4"/>
    <w:rsid w:val="008307FA"/>
    <w:rsid w:val="00832C22"/>
    <w:rsid w:val="00833210"/>
    <w:rsid w:val="00835BCB"/>
    <w:rsid w:val="00835D71"/>
    <w:rsid w:val="0083646E"/>
    <w:rsid w:val="008375B1"/>
    <w:rsid w:val="008410D3"/>
    <w:rsid w:val="00844F02"/>
    <w:rsid w:val="00853DBB"/>
    <w:rsid w:val="0085409C"/>
    <w:rsid w:val="00856E71"/>
    <w:rsid w:val="008606CF"/>
    <w:rsid w:val="00861865"/>
    <w:rsid w:val="008623DA"/>
    <w:rsid w:val="008655B7"/>
    <w:rsid w:val="008656E8"/>
    <w:rsid w:val="00866C25"/>
    <w:rsid w:val="008676C0"/>
    <w:rsid w:val="0087193D"/>
    <w:rsid w:val="0087264C"/>
    <w:rsid w:val="00872931"/>
    <w:rsid w:val="00872BED"/>
    <w:rsid w:val="008743E6"/>
    <w:rsid w:val="008810AB"/>
    <w:rsid w:val="00882821"/>
    <w:rsid w:val="00882D2A"/>
    <w:rsid w:val="0088603F"/>
    <w:rsid w:val="008862E0"/>
    <w:rsid w:val="00892033"/>
    <w:rsid w:val="008A0555"/>
    <w:rsid w:val="008A0E1A"/>
    <w:rsid w:val="008A0EB5"/>
    <w:rsid w:val="008A5B3E"/>
    <w:rsid w:val="008B047F"/>
    <w:rsid w:val="008B1A08"/>
    <w:rsid w:val="008B1F0D"/>
    <w:rsid w:val="008B2943"/>
    <w:rsid w:val="008B2C70"/>
    <w:rsid w:val="008B3F26"/>
    <w:rsid w:val="008B51E4"/>
    <w:rsid w:val="008B53AA"/>
    <w:rsid w:val="008B5E6D"/>
    <w:rsid w:val="008B78F2"/>
    <w:rsid w:val="008C1911"/>
    <w:rsid w:val="008D2D64"/>
    <w:rsid w:val="008E588B"/>
    <w:rsid w:val="008E681A"/>
    <w:rsid w:val="008F1E62"/>
    <w:rsid w:val="008F272B"/>
    <w:rsid w:val="008F2970"/>
    <w:rsid w:val="008F5BCF"/>
    <w:rsid w:val="008F5D5E"/>
    <w:rsid w:val="008F7CD0"/>
    <w:rsid w:val="00901F4A"/>
    <w:rsid w:val="009024AC"/>
    <w:rsid w:val="00903A00"/>
    <w:rsid w:val="00903E56"/>
    <w:rsid w:val="00904C0F"/>
    <w:rsid w:val="009112DD"/>
    <w:rsid w:val="00916129"/>
    <w:rsid w:val="00917234"/>
    <w:rsid w:val="0092734F"/>
    <w:rsid w:val="009273CC"/>
    <w:rsid w:val="0092781E"/>
    <w:rsid w:val="0093287D"/>
    <w:rsid w:val="00935A2D"/>
    <w:rsid w:val="009372AE"/>
    <w:rsid w:val="009416F0"/>
    <w:rsid w:val="00942559"/>
    <w:rsid w:val="00943F93"/>
    <w:rsid w:val="009451E4"/>
    <w:rsid w:val="0094727E"/>
    <w:rsid w:val="009500D2"/>
    <w:rsid w:val="0095145A"/>
    <w:rsid w:val="00954A6B"/>
    <w:rsid w:val="00957926"/>
    <w:rsid w:val="00961937"/>
    <w:rsid w:val="00962451"/>
    <w:rsid w:val="00965A8A"/>
    <w:rsid w:val="009679AC"/>
    <w:rsid w:val="00973B81"/>
    <w:rsid w:val="00981C15"/>
    <w:rsid w:val="0098412C"/>
    <w:rsid w:val="009844E1"/>
    <w:rsid w:val="0098481A"/>
    <w:rsid w:val="0099019C"/>
    <w:rsid w:val="00990F8C"/>
    <w:rsid w:val="009945B1"/>
    <w:rsid w:val="00994A60"/>
    <w:rsid w:val="009A0AB7"/>
    <w:rsid w:val="009A1F28"/>
    <w:rsid w:val="009A2041"/>
    <w:rsid w:val="009A4AF6"/>
    <w:rsid w:val="009A4D0E"/>
    <w:rsid w:val="009B37C4"/>
    <w:rsid w:val="009B5369"/>
    <w:rsid w:val="009C303D"/>
    <w:rsid w:val="009C3B93"/>
    <w:rsid w:val="009C495C"/>
    <w:rsid w:val="009C768C"/>
    <w:rsid w:val="009D3256"/>
    <w:rsid w:val="009D6F0A"/>
    <w:rsid w:val="009E56A6"/>
    <w:rsid w:val="009E5748"/>
    <w:rsid w:val="009F087F"/>
    <w:rsid w:val="009F0A32"/>
    <w:rsid w:val="009F36B0"/>
    <w:rsid w:val="009F43F8"/>
    <w:rsid w:val="009F56B2"/>
    <w:rsid w:val="00A02F11"/>
    <w:rsid w:val="00A047E1"/>
    <w:rsid w:val="00A07147"/>
    <w:rsid w:val="00A07502"/>
    <w:rsid w:val="00A07788"/>
    <w:rsid w:val="00A10958"/>
    <w:rsid w:val="00A10FAA"/>
    <w:rsid w:val="00A140E1"/>
    <w:rsid w:val="00A14AA8"/>
    <w:rsid w:val="00A17A6A"/>
    <w:rsid w:val="00A17B2B"/>
    <w:rsid w:val="00A207AE"/>
    <w:rsid w:val="00A209A1"/>
    <w:rsid w:val="00A22F34"/>
    <w:rsid w:val="00A240FA"/>
    <w:rsid w:val="00A242B7"/>
    <w:rsid w:val="00A2432E"/>
    <w:rsid w:val="00A25C23"/>
    <w:rsid w:val="00A333B3"/>
    <w:rsid w:val="00A33A0B"/>
    <w:rsid w:val="00A3737C"/>
    <w:rsid w:val="00A4540C"/>
    <w:rsid w:val="00A479D8"/>
    <w:rsid w:val="00A6339D"/>
    <w:rsid w:val="00A65131"/>
    <w:rsid w:val="00A6740C"/>
    <w:rsid w:val="00A766D3"/>
    <w:rsid w:val="00A81EF8"/>
    <w:rsid w:val="00A828B9"/>
    <w:rsid w:val="00A846EF"/>
    <w:rsid w:val="00A86ED2"/>
    <w:rsid w:val="00A87001"/>
    <w:rsid w:val="00A91151"/>
    <w:rsid w:val="00A9222A"/>
    <w:rsid w:val="00A923F3"/>
    <w:rsid w:val="00A93342"/>
    <w:rsid w:val="00A945CF"/>
    <w:rsid w:val="00A972DA"/>
    <w:rsid w:val="00AA089E"/>
    <w:rsid w:val="00AA61A3"/>
    <w:rsid w:val="00AA7E7B"/>
    <w:rsid w:val="00AB0A68"/>
    <w:rsid w:val="00AB183A"/>
    <w:rsid w:val="00AB6259"/>
    <w:rsid w:val="00AC128A"/>
    <w:rsid w:val="00AC5B33"/>
    <w:rsid w:val="00AC5F5A"/>
    <w:rsid w:val="00AC7208"/>
    <w:rsid w:val="00AD11DE"/>
    <w:rsid w:val="00AE49FD"/>
    <w:rsid w:val="00AE59CF"/>
    <w:rsid w:val="00AE65C7"/>
    <w:rsid w:val="00AF1C2F"/>
    <w:rsid w:val="00B02579"/>
    <w:rsid w:val="00B036B7"/>
    <w:rsid w:val="00B05DA1"/>
    <w:rsid w:val="00B100BD"/>
    <w:rsid w:val="00B1047B"/>
    <w:rsid w:val="00B104CA"/>
    <w:rsid w:val="00B135BD"/>
    <w:rsid w:val="00B1363B"/>
    <w:rsid w:val="00B14757"/>
    <w:rsid w:val="00B17A1F"/>
    <w:rsid w:val="00B216AF"/>
    <w:rsid w:val="00B229E2"/>
    <w:rsid w:val="00B23208"/>
    <w:rsid w:val="00B234EB"/>
    <w:rsid w:val="00B246B2"/>
    <w:rsid w:val="00B24FE2"/>
    <w:rsid w:val="00B26A37"/>
    <w:rsid w:val="00B30D5C"/>
    <w:rsid w:val="00B34D57"/>
    <w:rsid w:val="00B3766F"/>
    <w:rsid w:val="00B41153"/>
    <w:rsid w:val="00B422E2"/>
    <w:rsid w:val="00B47641"/>
    <w:rsid w:val="00B505E1"/>
    <w:rsid w:val="00B526BA"/>
    <w:rsid w:val="00B53300"/>
    <w:rsid w:val="00B54945"/>
    <w:rsid w:val="00B54C2D"/>
    <w:rsid w:val="00B560A0"/>
    <w:rsid w:val="00B56409"/>
    <w:rsid w:val="00B57FDC"/>
    <w:rsid w:val="00B611DD"/>
    <w:rsid w:val="00B6162F"/>
    <w:rsid w:val="00B6228F"/>
    <w:rsid w:val="00B62BFB"/>
    <w:rsid w:val="00B63BA3"/>
    <w:rsid w:val="00B64331"/>
    <w:rsid w:val="00B64CD8"/>
    <w:rsid w:val="00B65751"/>
    <w:rsid w:val="00B70241"/>
    <w:rsid w:val="00B71AB3"/>
    <w:rsid w:val="00B71D08"/>
    <w:rsid w:val="00B73EE5"/>
    <w:rsid w:val="00B74B45"/>
    <w:rsid w:val="00B767FD"/>
    <w:rsid w:val="00B846C1"/>
    <w:rsid w:val="00B87750"/>
    <w:rsid w:val="00B93EA6"/>
    <w:rsid w:val="00B95630"/>
    <w:rsid w:val="00B95B31"/>
    <w:rsid w:val="00BA4D36"/>
    <w:rsid w:val="00BA6082"/>
    <w:rsid w:val="00BA7329"/>
    <w:rsid w:val="00BB1B43"/>
    <w:rsid w:val="00BB1E09"/>
    <w:rsid w:val="00BB2F2D"/>
    <w:rsid w:val="00BB39F0"/>
    <w:rsid w:val="00BB3FB7"/>
    <w:rsid w:val="00BB4AAE"/>
    <w:rsid w:val="00BB5B9D"/>
    <w:rsid w:val="00BB6F59"/>
    <w:rsid w:val="00BC5EC6"/>
    <w:rsid w:val="00BD116C"/>
    <w:rsid w:val="00BD24A2"/>
    <w:rsid w:val="00BD4670"/>
    <w:rsid w:val="00BD6CA1"/>
    <w:rsid w:val="00BE49D1"/>
    <w:rsid w:val="00BE594C"/>
    <w:rsid w:val="00BE7139"/>
    <w:rsid w:val="00BE72AD"/>
    <w:rsid w:val="00BF00C8"/>
    <w:rsid w:val="00BF0BAE"/>
    <w:rsid w:val="00BF154F"/>
    <w:rsid w:val="00BF1EE3"/>
    <w:rsid w:val="00BF3545"/>
    <w:rsid w:val="00BF765B"/>
    <w:rsid w:val="00C01067"/>
    <w:rsid w:val="00C01409"/>
    <w:rsid w:val="00C01FC7"/>
    <w:rsid w:val="00C02775"/>
    <w:rsid w:val="00C03CA2"/>
    <w:rsid w:val="00C06946"/>
    <w:rsid w:val="00C1166F"/>
    <w:rsid w:val="00C122E7"/>
    <w:rsid w:val="00C13460"/>
    <w:rsid w:val="00C23D01"/>
    <w:rsid w:val="00C24866"/>
    <w:rsid w:val="00C255F8"/>
    <w:rsid w:val="00C26C4B"/>
    <w:rsid w:val="00C27220"/>
    <w:rsid w:val="00C34B60"/>
    <w:rsid w:val="00C42828"/>
    <w:rsid w:val="00C45D76"/>
    <w:rsid w:val="00C45F57"/>
    <w:rsid w:val="00C47E25"/>
    <w:rsid w:val="00C509AF"/>
    <w:rsid w:val="00C52C50"/>
    <w:rsid w:val="00C538BE"/>
    <w:rsid w:val="00C557A8"/>
    <w:rsid w:val="00C55C18"/>
    <w:rsid w:val="00C61A98"/>
    <w:rsid w:val="00C61E23"/>
    <w:rsid w:val="00C63F27"/>
    <w:rsid w:val="00C644F5"/>
    <w:rsid w:val="00C6521A"/>
    <w:rsid w:val="00C65BD1"/>
    <w:rsid w:val="00C82E54"/>
    <w:rsid w:val="00C84245"/>
    <w:rsid w:val="00C868CC"/>
    <w:rsid w:val="00C9312B"/>
    <w:rsid w:val="00CA2854"/>
    <w:rsid w:val="00CA5063"/>
    <w:rsid w:val="00CB055B"/>
    <w:rsid w:val="00CB1F23"/>
    <w:rsid w:val="00CB2FA8"/>
    <w:rsid w:val="00CB3B48"/>
    <w:rsid w:val="00CB6D7F"/>
    <w:rsid w:val="00CB7F39"/>
    <w:rsid w:val="00CB7F78"/>
    <w:rsid w:val="00CC05E7"/>
    <w:rsid w:val="00CC1173"/>
    <w:rsid w:val="00CC6622"/>
    <w:rsid w:val="00CD0260"/>
    <w:rsid w:val="00CD0813"/>
    <w:rsid w:val="00CD49B9"/>
    <w:rsid w:val="00CD4F39"/>
    <w:rsid w:val="00CD57FE"/>
    <w:rsid w:val="00CD7E4A"/>
    <w:rsid w:val="00CE0501"/>
    <w:rsid w:val="00CE05D3"/>
    <w:rsid w:val="00CE08C5"/>
    <w:rsid w:val="00CE0A85"/>
    <w:rsid w:val="00CE0BBD"/>
    <w:rsid w:val="00CE3C72"/>
    <w:rsid w:val="00CE3D03"/>
    <w:rsid w:val="00CE470E"/>
    <w:rsid w:val="00CE669A"/>
    <w:rsid w:val="00CE6747"/>
    <w:rsid w:val="00CF3DBF"/>
    <w:rsid w:val="00CF532F"/>
    <w:rsid w:val="00D00772"/>
    <w:rsid w:val="00D00F91"/>
    <w:rsid w:val="00D0228E"/>
    <w:rsid w:val="00D0307B"/>
    <w:rsid w:val="00D06D07"/>
    <w:rsid w:val="00D11912"/>
    <w:rsid w:val="00D11F62"/>
    <w:rsid w:val="00D145BF"/>
    <w:rsid w:val="00D17B3D"/>
    <w:rsid w:val="00D2131D"/>
    <w:rsid w:val="00D21F69"/>
    <w:rsid w:val="00D224D6"/>
    <w:rsid w:val="00D243CF"/>
    <w:rsid w:val="00D264C4"/>
    <w:rsid w:val="00D26DA9"/>
    <w:rsid w:val="00D27E03"/>
    <w:rsid w:val="00D30504"/>
    <w:rsid w:val="00D346F3"/>
    <w:rsid w:val="00D402F7"/>
    <w:rsid w:val="00D41CBE"/>
    <w:rsid w:val="00D4291E"/>
    <w:rsid w:val="00D472E9"/>
    <w:rsid w:val="00D47B9E"/>
    <w:rsid w:val="00D509B4"/>
    <w:rsid w:val="00D53978"/>
    <w:rsid w:val="00D54801"/>
    <w:rsid w:val="00D54EEE"/>
    <w:rsid w:val="00D560B0"/>
    <w:rsid w:val="00D56340"/>
    <w:rsid w:val="00D57E4A"/>
    <w:rsid w:val="00D60311"/>
    <w:rsid w:val="00D60F93"/>
    <w:rsid w:val="00D715A1"/>
    <w:rsid w:val="00D73C8E"/>
    <w:rsid w:val="00D73D7E"/>
    <w:rsid w:val="00D75EB3"/>
    <w:rsid w:val="00D80CFF"/>
    <w:rsid w:val="00D9349F"/>
    <w:rsid w:val="00D9378F"/>
    <w:rsid w:val="00D96EED"/>
    <w:rsid w:val="00D97060"/>
    <w:rsid w:val="00D976AA"/>
    <w:rsid w:val="00DA04F5"/>
    <w:rsid w:val="00DA49FD"/>
    <w:rsid w:val="00DB0FF1"/>
    <w:rsid w:val="00DB1AA6"/>
    <w:rsid w:val="00DB2709"/>
    <w:rsid w:val="00DC00DB"/>
    <w:rsid w:val="00DC201E"/>
    <w:rsid w:val="00DC3C0B"/>
    <w:rsid w:val="00DD0CDA"/>
    <w:rsid w:val="00DD1D37"/>
    <w:rsid w:val="00DD1E01"/>
    <w:rsid w:val="00DD2052"/>
    <w:rsid w:val="00DD2949"/>
    <w:rsid w:val="00DD5430"/>
    <w:rsid w:val="00DD5EAB"/>
    <w:rsid w:val="00DD6B48"/>
    <w:rsid w:val="00DE092E"/>
    <w:rsid w:val="00DE2C72"/>
    <w:rsid w:val="00DF005F"/>
    <w:rsid w:val="00DF170B"/>
    <w:rsid w:val="00E064E2"/>
    <w:rsid w:val="00E11411"/>
    <w:rsid w:val="00E115D8"/>
    <w:rsid w:val="00E116B8"/>
    <w:rsid w:val="00E15D64"/>
    <w:rsid w:val="00E17172"/>
    <w:rsid w:val="00E238B7"/>
    <w:rsid w:val="00E24153"/>
    <w:rsid w:val="00E246DE"/>
    <w:rsid w:val="00E27402"/>
    <w:rsid w:val="00E30982"/>
    <w:rsid w:val="00E3418A"/>
    <w:rsid w:val="00E36F3C"/>
    <w:rsid w:val="00E42C0C"/>
    <w:rsid w:val="00E42C2A"/>
    <w:rsid w:val="00E45248"/>
    <w:rsid w:val="00E46ACF"/>
    <w:rsid w:val="00E5006E"/>
    <w:rsid w:val="00E5178B"/>
    <w:rsid w:val="00E561D3"/>
    <w:rsid w:val="00E569D7"/>
    <w:rsid w:val="00E57921"/>
    <w:rsid w:val="00E60D10"/>
    <w:rsid w:val="00E6200A"/>
    <w:rsid w:val="00E65376"/>
    <w:rsid w:val="00E66BCA"/>
    <w:rsid w:val="00E67D7B"/>
    <w:rsid w:val="00E72D58"/>
    <w:rsid w:val="00E73564"/>
    <w:rsid w:val="00E7417C"/>
    <w:rsid w:val="00E757ED"/>
    <w:rsid w:val="00E8072B"/>
    <w:rsid w:val="00E82009"/>
    <w:rsid w:val="00E847B8"/>
    <w:rsid w:val="00E92BF9"/>
    <w:rsid w:val="00E96142"/>
    <w:rsid w:val="00EA61AC"/>
    <w:rsid w:val="00EB1847"/>
    <w:rsid w:val="00EB3170"/>
    <w:rsid w:val="00EB456C"/>
    <w:rsid w:val="00EB4598"/>
    <w:rsid w:val="00EB5D65"/>
    <w:rsid w:val="00EC03B1"/>
    <w:rsid w:val="00EC0C95"/>
    <w:rsid w:val="00EC33F2"/>
    <w:rsid w:val="00EC4E2C"/>
    <w:rsid w:val="00ED4269"/>
    <w:rsid w:val="00ED53A6"/>
    <w:rsid w:val="00ED5A04"/>
    <w:rsid w:val="00ED66FC"/>
    <w:rsid w:val="00EE2221"/>
    <w:rsid w:val="00EE2315"/>
    <w:rsid w:val="00EE41FC"/>
    <w:rsid w:val="00EE6571"/>
    <w:rsid w:val="00EE6CB7"/>
    <w:rsid w:val="00EE7475"/>
    <w:rsid w:val="00EF0D4B"/>
    <w:rsid w:val="00EF2932"/>
    <w:rsid w:val="00EF3851"/>
    <w:rsid w:val="00EF5443"/>
    <w:rsid w:val="00F0185F"/>
    <w:rsid w:val="00F01B2C"/>
    <w:rsid w:val="00F026E2"/>
    <w:rsid w:val="00F03B28"/>
    <w:rsid w:val="00F059E1"/>
    <w:rsid w:val="00F05D81"/>
    <w:rsid w:val="00F06FCE"/>
    <w:rsid w:val="00F12877"/>
    <w:rsid w:val="00F13F5D"/>
    <w:rsid w:val="00F145CA"/>
    <w:rsid w:val="00F210A5"/>
    <w:rsid w:val="00F33A39"/>
    <w:rsid w:val="00F377DD"/>
    <w:rsid w:val="00F40A8A"/>
    <w:rsid w:val="00F421F7"/>
    <w:rsid w:val="00F46347"/>
    <w:rsid w:val="00F5222A"/>
    <w:rsid w:val="00F53666"/>
    <w:rsid w:val="00F53888"/>
    <w:rsid w:val="00F551D5"/>
    <w:rsid w:val="00F64AAC"/>
    <w:rsid w:val="00F65E1E"/>
    <w:rsid w:val="00F6671D"/>
    <w:rsid w:val="00F74E7C"/>
    <w:rsid w:val="00F75B56"/>
    <w:rsid w:val="00F84BCB"/>
    <w:rsid w:val="00F8617C"/>
    <w:rsid w:val="00F900DE"/>
    <w:rsid w:val="00F91285"/>
    <w:rsid w:val="00F9366D"/>
    <w:rsid w:val="00F94466"/>
    <w:rsid w:val="00F96DDD"/>
    <w:rsid w:val="00FA09C8"/>
    <w:rsid w:val="00FA1673"/>
    <w:rsid w:val="00FA4E7B"/>
    <w:rsid w:val="00FA7EFF"/>
    <w:rsid w:val="00FB0631"/>
    <w:rsid w:val="00FB26C3"/>
    <w:rsid w:val="00FB4342"/>
    <w:rsid w:val="00FC12A0"/>
    <w:rsid w:val="00FC2174"/>
    <w:rsid w:val="00FC22C1"/>
    <w:rsid w:val="00FC277A"/>
    <w:rsid w:val="00FC3981"/>
    <w:rsid w:val="00FC49BC"/>
    <w:rsid w:val="00FD1058"/>
    <w:rsid w:val="00FD3E75"/>
    <w:rsid w:val="00FD5703"/>
    <w:rsid w:val="00FD72D3"/>
    <w:rsid w:val="00FE0A66"/>
    <w:rsid w:val="00FE0AF0"/>
    <w:rsid w:val="00FE1BB2"/>
    <w:rsid w:val="00FE27D4"/>
    <w:rsid w:val="00FE7040"/>
    <w:rsid w:val="00FE72AF"/>
    <w:rsid w:val="00FF13F4"/>
    <w:rsid w:val="00FF1B3C"/>
    <w:rsid w:val="00FF4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86503"/>
  <w15:docId w15:val="{428C3FDE-E3E0-42DB-A9D5-C02291817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C5C97"/>
  </w:style>
  <w:style w:type="paragraph" w:styleId="Cmsor1">
    <w:name w:val="heading 1"/>
    <w:basedOn w:val="Norml"/>
    <w:next w:val="Norml"/>
    <w:link w:val="Cmsor1Char"/>
    <w:uiPriority w:val="9"/>
    <w:qFormat/>
    <w:rsid w:val="00E246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E246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F00C8"/>
    <w:pPr>
      <w:ind w:left="720"/>
      <w:contextualSpacing/>
    </w:pPr>
  </w:style>
  <w:style w:type="table" w:styleId="Rcsostblzat">
    <w:name w:val="Table Grid"/>
    <w:basedOn w:val="Normltblzat"/>
    <w:uiPriority w:val="39"/>
    <w:rsid w:val="0042097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3125DA"/>
    <w:pPr>
      <w:tabs>
        <w:tab w:val="center" w:pos="4536"/>
        <w:tab w:val="right" w:pos="9072"/>
      </w:tabs>
      <w:spacing w:after="0" w:line="240" w:lineRule="auto"/>
    </w:pPr>
  </w:style>
  <w:style w:type="character" w:customStyle="1" w:styleId="lfejChar">
    <w:name w:val="Élőfej Char"/>
    <w:basedOn w:val="Bekezdsalapbettpusa"/>
    <w:link w:val="lfej"/>
    <w:uiPriority w:val="99"/>
    <w:rsid w:val="003125DA"/>
  </w:style>
  <w:style w:type="paragraph" w:styleId="llb">
    <w:name w:val="footer"/>
    <w:basedOn w:val="Norml"/>
    <w:link w:val="llbChar"/>
    <w:uiPriority w:val="99"/>
    <w:unhideWhenUsed/>
    <w:rsid w:val="003125DA"/>
    <w:pPr>
      <w:tabs>
        <w:tab w:val="center" w:pos="4536"/>
        <w:tab w:val="right" w:pos="9072"/>
      </w:tabs>
      <w:spacing w:after="0" w:line="240" w:lineRule="auto"/>
    </w:pPr>
  </w:style>
  <w:style w:type="character" w:customStyle="1" w:styleId="llbChar">
    <w:name w:val="Élőláb Char"/>
    <w:basedOn w:val="Bekezdsalapbettpusa"/>
    <w:link w:val="llb"/>
    <w:uiPriority w:val="99"/>
    <w:rsid w:val="003125DA"/>
  </w:style>
  <w:style w:type="character" w:styleId="Hiperhivatkozs">
    <w:name w:val="Hyperlink"/>
    <w:basedOn w:val="Bekezdsalapbettpusa"/>
    <w:uiPriority w:val="99"/>
    <w:unhideWhenUsed/>
    <w:rsid w:val="00195354"/>
    <w:rPr>
      <w:color w:val="0000FF" w:themeColor="hyperlink"/>
      <w:u w:val="single"/>
    </w:rPr>
  </w:style>
  <w:style w:type="table" w:customStyle="1" w:styleId="Rcsostblzat1">
    <w:name w:val="Rácsos táblázat1"/>
    <w:basedOn w:val="Normltblzat"/>
    <w:next w:val="Rcsostblzat"/>
    <w:uiPriority w:val="39"/>
    <w:rsid w:val="00B95B3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E246DE"/>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semiHidden/>
    <w:unhideWhenUsed/>
    <w:qFormat/>
    <w:rsid w:val="00E246DE"/>
    <w:pPr>
      <w:outlineLvl w:val="9"/>
    </w:pPr>
  </w:style>
  <w:style w:type="paragraph" w:styleId="TJ1">
    <w:name w:val="toc 1"/>
    <w:basedOn w:val="Norml"/>
    <w:next w:val="Norml"/>
    <w:autoRedefine/>
    <w:uiPriority w:val="39"/>
    <w:unhideWhenUsed/>
    <w:rsid w:val="00E246DE"/>
    <w:pPr>
      <w:spacing w:after="100"/>
    </w:pPr>
  </w:style>
  <w:style w:type="paragraph" w:styleId="TJ2">
    <w:name w:val="toc 2"/>
    <w:basedOn w:val="Norml"/>
    <w:next w:val="Norml"/>
    <w:autoRedefine/>
    <w:uiPriority w:val="39"/>
    <w:unhideWhenUsed/>
    <w:rsid w:val="00E246DE"/>
    <w:pPr>
      <w:spacing w:after="100"/>
      <w:ind w:left="220"/>
    </w:pPr>
  </w:style>
  <w:style w:type="paragraph" w:styleId="Buborkszveg">
    <w:name w:val="Balloon Text"/>
    <w:basedOn w:val="Norml"/>
    <w:link w:val="BuborkszvegChar"/>
    <w:uiPriority w:val="99"/>
    <w:semiHidden/>
    <w:unhideWhenUsed/>
    <w:rsid w:val="00E246D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246DE"/>
    <w:rPr>
      <w:rFonts w:ascii="Tahoma" w:hAnsi="Tahoma" w:cs="Tahoma"/>
      <w:sz w:val="16"/>
      <w:szCs w:val="16"/>
    </w:rPr>
  </w:style>
  <w:style w:type="character" w:customStyle="1" w:styleId="Cmsor2Char">
    <w:name w:val="Címsor 2 Char"/>
    <w:basedOn w:val="Bekezdsalapbettpusa"/>
    <w:link w:val="Cmsor2"/>
    <w:uiPriority w:val="9"/>
    <w:rsid w:val="00E246DE"/>
    <w:rPr>
      <w:rFonts w:asciiTheme="majorHAnsi" w:eastAsiaTheme="majorEastAsia" w:hAnsiTheme="majorHAnsi" w:cstheme="majorBidi"/>
      <w:b/>
      <w:bCs/>
      <w:color w:val="4F81BD" w:themeColor="accent1"/>
      <w:sz w:val="26"/>
      <w:szCs w:val="26"/>
    </w:rPr>
  </w:style>
  <w:style w:type="character" w:styleId="Jegyzethivatkozs">
    <w:name w:val="annotation reference"/>
    <w:basedOn w:val="Bekezdsalapbettpusa"/>
    <w:uiPriority w:val="99"/>
    <w:semiHidden/>
    <w:unhideWhenUsed/>
    <w:rsid w:val="005A75A1"/>
    <w:rPr>
      <w:sz w:val="16"/>
      <w:szCs w:val="16"/>
    </w:rPr>
  </w:style>
  <w:style w:type="paragraph" w:styleId="Jegyzetszveg">
    <w:name w:val="annotation text"/>
    <w:basedOn w:val="Norml"/>
    <w:link w:val="JegyzetszvegChar"/>
    <w:uiPriority w:val="99"/>
    <w:unhideWhenUsed/>
    <w:rsid w:val="005A75A1"/>
    <w:pPr>
      <w:spacing w:line="240" w:lineRule="auto"/>
    </w:pPr>
    <w:rPr>
      <w:sz w:val="20"/>
      <w:szCs w:val="20"/>
    </w:rPr>
  </w:style>
  <w:style w:type="character" w:customStyle="1" w:styleId="JegyzetszvegChar">
    <w:name w:val="Jegyzetszöveg Char"/>
    <w:basedOn w:val="Bekezdsalapbettpusa"/>
    <w:link w:val="Jegyzetszveg"/>
    <w:uiPriority w:val="99"/>
    <w:rsid w:val="005A75A1"/>
    <w:rPr>
      <w:sz w:val="20"/>
      <w:szCs w:val="20"/>
    </w:rPr>
  </w:style>
  <w:style w:type="paragraph" w:styleId="Megjegyzstrgya">
    <w:name w:val="annotation subject"/>
    <w:basedOn w:val="Jegyzetszveg"/>
    <w:next w:val="Jegyzetszveg"/>
    <w:link w:val="MegjegyzstrgyaChar"/>
    <w:uiPriority w:val="99"/>
    <w:semiHidden/>
    <w:unhideWhenUsed/>
    <w:rsid w:val="005A75A1"/>
    <w:rPr>
      <w:b/>
      <w:bCs/>
    </w:rPr>
  </w:style>
  <w:style w:type="character" w:customStyle="1" w:styleId="MegjegyzstrgyaChar">
    <w:name w:val="Megjegyzés tárgya Char"/>
    <w:basedOn w:val="JegyzetszvegChar"/>
    <w:link w:val="Megjegyzstrgya"/>
    <w:uiPriority w:val="99"/>
    <w:semiHidden/>
    <w:rsid w:val="005A75A1"/>
    <w:rPr>
      <w:b/>
      <w:bCs/>
      <w:sz w:val="20"/>
      <w:szCs w:val="20"/>
    </w:rPr>
  </w:style>
  <w:style w:type="character" w:customStyle="1" w:styleId="Feloldatlanmegemlts1">
    <w:name w:val="Feloldatlan megemlítés1"/>
    <w:basedOn w:val="Bekezdsalapbettpusa"/>
    <w:uiPriority w:val="99"/>
    <w:semiHidden/>
    <w:unhideWhenUsed/>
    <w:rsid w:val="00452F5A"/>
    <w:rPr>
      <w:color w:val="605E5C"/>
      <w:shd w:val="clear" w:color="auto" w:fill="E1DFDD"/>
    </w:rPr>
  </w:style>
  <w:style w:type="character" w:styleId="Mrltotthiperhivatkozs">
    <w:name w:val="FollowedHyperlink"/>
    <w:basedOn w:val="Bekezdsalapbettpusa"/>
    <w:uiPriority w:val="99"/>
    <w:semiHidden/>
    <w:unhideWhenUsed/>
    <w:rsid w:val="00D00F91"/>
    <w:rPr>
      <w:color w:val="800080" w:themeColor="followedHyperlink"/>
      <w:u w:val="single"/>
    </w:rPr>
  </w:style>
  <w:style w:type="paragraph" w:styleId="Vltozat">
    <w:name w:val="Revision"/>
    <w:hidden/>
    <w:uiPriority w:val="99"/>
    <w:semiHidden/>
    <w:rsid w:val="00E73564"/>
    <w:pPr>
      <w:spacing w:after="0" w:line="240" w:lineRule="auto"/>
    </w:pPr>
  </w:style>
  <w:style w:type="character" w:customStyle="1" w:styleId="Feloldatlanmegemlts2">
    <w:name w:val="Feloldatlan megemlítés2"/>
    <w:basedOn w:val="Bekezdsalapbettpusa"/>
    <w:uiPriority w:val="99"/>
    <w:semiHidden/>
    <w:unhideWhenUsed/>
    <w:rsid w:val="00A923F3"/>
    <w:rPr>
      <w:color w:val="605E5C"/>
      <w:shd w:val="clear" w:color="auto" w:fill="E1DFDD"/>
    </w:rPr>
  </w:style>
  <w:style w:type="character" w:styleId="Feloldatlanmegemlts">
    <w:name w:val="Unresolved Mention"/>
    <w:basedOn w:val="Bekezdsalapbettpusa"/>
    <w:uiPriority w:val="99"/>
    <w:semiHidden/>
    <w:unhideWhenUsed/>
    <w:rsid w:val="000252B3"/>
    <w:rPr>
      <w:color w:val="605E5C"/>
      <w:shd w:val="clear" w:color="auto" w:fill="E1DFDD"/>
    </w:rPr>
  </w:style>
  <w:style w:type="paragraph" w:styleId="Lbjegyzetszveg">
    <w:name w:val="footnote text"/>
    <w:basedOn w:val="Norml"/>
    <w:link w:val="LbjegyzetszvegChar"/>
    <w:uiPriority w:val="99"/>
    <w:semiHidden/>
    <w:unhideWhenUsed/>
    <w:rsid w:val="0059008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590080"/>
    <w:rPr>
      <w:sz w:val="20"/>
      <w:szCs w:val="20"/>
    </w:rPr>
  </w:style>
  <w:style w:type="character" w:styleId="Lbjegyzet-hivatkozs">
    <w:name w:val="footnote reference"/>
    <w:basedOn w:val="Bekezdsalapbettpusa"/>
    <w:uiPriority w:val="99"/>
    <w:semiHidden/>
    <w:unhideWhenUsed/>
    <w:rsid w:val="00590080"/>
    <w:rPr>
      <w:vertAlign w:val="superscript"/>
    </w:rPr>
  </w:style>
  <w:style w:type="paragraph" w:styleId="Nincstrkz">
    <w:name w:val="No Spacing"/>
    <w:uiPriority w:val="1"/>
    <w:qFormat/>
    <w:rsid w:val="00C255F8"/>
    <w:pPr>
      <w:spacing w:after="0" w:line="240" w:lineRule="auto"/>
    </w:pPr>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9049">
      <w:bodyDiv w:val="1"/>
      <w:marLeft w:val="0"/>
      <w:marRight w:val="0"/>
      <w:marTop w:val="0"/>
      <w:marBottom w:val="0"/>
      <w:divBdr>
        <w:top w:val="none" w:sz="0" w:space="0" w:color="auto"/>
        <w:left w:val="none" w:sz="0" w:space="0" w:color="auto"/>
        <w:bottom w:val="none" w:sz="0" w:space="0" w:color="auto"/>
        <w:right w:val="none" w:sz="0" w:space="0" w:color="auto"/>
      </w:divBdr>
    </w:div>
    <w:div w:id="66151876">
      <w:bodyDiv w:val="1"/>
      <w:marLeft w:val="0"/>
      <w:marRight w:val="0"/>
      <w:marTop w:val="0"/>
      <w:marBottom w:val="0"/>
      <w:divBdr>
        <w:top w:val="none" w:sz="0" w:space="0" w:color="auto"/>
        <w:left w:val="none" w:sz="0" w:space="0" w:color="auto"/>
        <w:bottom w:val="none" w:sz="0" w:space="0" w:color="auto"/>
        <w:right w:val="none" w:sz="0" w:space="0" w:color="auto"/>
      </w:divBdr>
    </w:div>
    <w:div w:id="250436335">
      <w:bodyDiv w:val="1"/>
      <w:marLeft w:val="0"/>
      <w:marRight w:val="0"/>
      <w:marTop w:val="0"/>
      <w:marBottom w:val="0"/>
      <w:divBdr>
        <w:top w:val="none" w:sz="0" w:space="0" w:color="auto"/>
        <w:left w:val="none" w:sz="0" w:space="0" w:color="auto"/>
        <w:bottom w:val="none" w:sz="0" w:space="0" w:color="auto"/>
        <w:right w:val="none" w:sz="0" w:space="0" w:color="auto"/>
      </w:divBdr>
    </w:div>
    <w:div w:id="295841227">
      <w:bodyDiv w:val="1"/>
      <w:marLeft w:val="0"/>
      <w:marRight w:val="0"/>
      <w:marTop w:val="0"/>
      <w:marBottom w:val="0"/>
      <w:divBdr>
        <w:top w:val="none" w:sz="0" w:space="0" w:color="auto"/>
        <w:left w:val="none" w:sz="0" w:space="0" w:color="auto"/>
        <w:bottom w:val="none" w:sz="0" w:space="0" w:color="auto"/>
        <w:right w:val="none" w:sz="0" w:space="0" w:color="auto"/>
      </w:divBdr>
    </w:div>
    <w:div w:id="306320286">
      <w:bodyDiv w:val="1"/>
      <w:marLeft w:val="0"/>
      <w:marRight w:val="0"/>
      <w:marTop w:val="0"/>
      <w:marBottom w:val="0"/>
      <w:divBdr>
        <w:top w:val="none" w:sz="0" w:space="0" w:color="auto"/>
        <w:left w:val="none" w:sz="0" w:space="0" w:color="auto"/>
        <w:bottom w:val="none" w:sz="0" w:space="0" w:color="auto"/>
        <w:right w:val="none" w:sz="0" w:space="0" w:color="auto"/>
      </w:divBdr>
    </w:div>
    <w:div w:id="309484699">
      <w:bodyDiv w:val="1"/>
      <w:marLeft w:val="0"/>
      <w:marRight w:val="0"/>
      <w:marTop w:val="0"/>
      <w:marBottom w:val="0"/>
      <w:divBdr>
        <w:top w:val="none" w:sz="0" w:space="0" w:color="auto"/>
        <w:left w:val="none" w:sz="0" w:space="0" w:color="auto"/>
        <w:bottom w:val="none" w:sz="0" w:space="0" w:color="auto"/>
        <w:right w:val="none" w:sz="0" w:space="0" w:color="auto"/>
      </w:divBdr>
      <w:divsChild>
        <w:div w:id="1989434825">
          <w:marLeft w:val="0"/>
          <w:marRight w:val="0"/>
          <w:marTop w:val="0"/>
          <w:marBottom w:val="0"/>
          <w:divBdr>
            <w:top w:val="none" w:sz="0" w:space="0" w:color="auto"/>
            <w:left w:val="none" w:sz="0" w:space="0" w:color="auto"/>
            <w:bottom w:val="none" w:sz="0" w:space="0" w:color="auto"/>
            <w:right w:val="none" w:sz="0" w:space="0" w:color="auto"/>
          </w:divBdr>
          <w:divsChild>
            <w:div w:id="966936134">
              <w:marLeft w:val="-225"/>
              <w:marRight w:val="-225"/>
              <w:marTop w:val="0"/>
              <w:marBottom w:val="0"/>
              <w:divBdr>
                <w:top w:val="none" w:sz="0" w:space="0" w:color="auto"/>
                <w:left w:val="none" w:sz="0" w:space="0" w:color="auto"/>
                <w:bottom w:val="none" w:sz="0" w:space="0" w:color="auto"/>
                <w:right w:val="none" w:sz="0" w:space="0" w:color="auto"/>
              </w:divBdr>
              <w:divsChild>
                <w:div w:id="16711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04895">
      <w:bodyDiv w:val="1"/>
      <w:marLeft w:val="0"/>
      <w:marRight w:val="0"/>
      <w:marTop w:val="0"/>
      <w:marBottom w:val="0"/>
      <w:divBdr>
        <w:top w:val="none" w:sz="0" w:space="0" w:color="auto"/>
        <w:left w:val="none" w:sz="0" w:space="0" w:color="auto"/>
        <w:bottom w:val="none" w:sz="0" w:space="0" w:color="auto"/>
        <w:right w:val="none" w:sz="0" w:space="0" w:color="auto"/>
      </w:divBdr>
    </w:div>
    <w:div w:id="492140084">
      <w:bodyDiv w:val="1"/>
      <w:marLeft w:val="0"/>
      <w:marRight w:val="0"/>
      <w:marTop w:val="0"/>
      <w:marBottom w:val="0"/>
      <w:divBdr>
        <w:top w:val="none" w:sz="0" w:space="0" w:color="auto"/>
        <w:left w:val="none" w:sz="0" w:space="0" w:color="auto"/>
        <w:bottom w:val="none" w:sz="0" w:space="0" w:color="auto"/>
        <w:right w:val="none" w:sz="0" w:space="0" w:color="auto"/>
      </w:divBdr>
    </w:div>
    <w:div w:id="558396907">
      <w:bodyDiv w:val="1"/>
      <w:marLeft w:val="0"/>
      <w:marRight w:val="0"/>
      <w:marTop w:val="0"/>
      <w:marBottom w:val="0"/>
      <w:divBdr>
        <w:top w:val="none" w:sz="0" w:space="0" w:color="auto"/>
        <w:left w:val="none" w:sz="0" w:space="0" w:color="auto"/>
        <w:bottom w:val="none" w:sz="0" w:space="0" w:color="auto"/>
        <w:right w:val="none" w:sz="0" w:space="0" w:color="auto"/>
      </w:divBdr>
    </w:div>
    <w:div w:id="638996958">
      <w:bodyDiv w:val="1"/>
      <w:marLeft w:val="0"/>
      <w:marRight w:val="0"/>
      <w:marTop w:val="0"/>
      <w:marBottom w:val="0"/>
      <w:divBdr>
        <w:top w:val="none" w:sz="0" w:space="0" w:color="auto"/>
        <w:left w:val="none" w:sz="0" w:space="0" w:color="auto"/>
        <w:bottom w:val="none" w:sz="0" w:space="0" w:color="auto"/>
        <w:right w:val="none" w:sz="0" w:space="0" w:color="auto"/>
      </w:divBdr>
    </w:div>
    <w:div w:id="753237039">
      <w:bodyDiv w:val="1"/>
      <w:marLeft w:val="0"/>
      <w:marRight w:val="0"/>
      <w:marTop w:val="0"/>
      <w:marBottom w:val="0"/>
      <w:divBdr>
        <w:top w:val="none" w:sz="0" w:space="0" w:color="auto"/>
        <w:left w:val="none" w:sz="0" w:space="0" w:color="auto"/>
        <w:bottom w:val="none" w:sz="0" w:space="0" w:color="auto"/>
        <w:right w:val="none" w:sz="0" w:space="0" w:color="auto"/>
      </w:divBdr>
    </w:div>
    <w:div w:id="764499673">
      <w:bodyDiv w:val="1"/>
      <w:marLeft w:val="0"/>
      <w:marRight w:val="0"/>
      <w:marTop w:val="0"/>
      <w:marBottom w:val="0"/>
      <w:divBdr>
        <w:top w:val="none" w:sz="0" w:space="0" w:color="auto"/>
        <w:left w:val="none" w:sz="0" w:space="0" w:color="auto"/>
        <w:bottom w:val="none" w:sz="0" w:space="0" w:color="auto"/>
        <w:right w:val="none" w:sz="0" w:space="0" w:color="auto"/>
      </w:divBdr>
    </w:div>
    <w:div w:id="766730369">
      <w:bodyDiv w:val="1"/>
      <w:marLeft w:val="0"/>
      <w:marRight w:val="0"/>
      <w:marTop w:val="0"/>
      <w:marBottom w:val="0"/>
      <w:divBdr>
        <w:top w:val="none" w:sz="0" w:space="0" w:color="auto"/>
        <w:left w:val="none" w:sz="0" w:space="0" w:color="auto"/>
        <w:bottom w:val="none" w:sz="0" w:space="0" w:color="auto"/>
        <w:right w:val="none" w:sz="0" w:space="0" w:color="auto"/>
      </w:divBdr>
    </w:div>
    <w:div w:id="915555659">
      <w:bodyDiv w:val="1"/>
      <w:marLeft w:val="0"/>
      <w:marRight w:val="0"/>
      <w:marTop w:val="0"/>
      <w:marBottom w:val="0"/>
      <w:divBdr>
        <w:top w:val="none" w:sz="0" w:space="0" w:color="auto"/>
        <w:left w:val="none" w:sz="0" w:space="0" w:color="auto"/>
        <w:bottom w:val="none" w:sz="0" w:space="0" w:color="auto"/>
        <w:right w:val="none" w:sz="0" w:space="0" w:color="auto"/>
      </w:divBdr>
    </w:div>
    <w:div w:id="962614946">
      <w:bodyDiv w:val="1"/>
      <w:marLeft w:val="0"/>
      <w:marRight w:val="0"/>
      <w:marTop w:val="0"/>
      <w:marBottom w:val="0"/>
      <w:divBdr>
        <w:top w:val="none" w:sz="0" w:space="0" w:color="auto"/>
        <w:left w:val="none" w:sz="0" w:space="0" w:color="auto"/>
        <w:bottom w:val="none" w:sz="0" w:space="0" w:color="auto"/>
        <w:right w:val="none" w:sz="0" w:space="0" w:color="auto"/>
      </w:divBdr>
    </w:div>
    <w:div w:id="1182668430">
      <w:bodyDiv w:val="1"/>
      <w:marLeft w:val="0"/>
      <w:marRight w:val="0"/>
      <w:marTop w:val="0"/>
      <w:marBottom w:val="0"/>
      <w:divBdr>
        <w:top w:val="none" w:sz="0" w:space="0" w:color="auto"/>
        <w:left w:val="none" w:sz="0" w:space="0" w:color="auto"/>
        <w:bottom w:val="none" w:sz="0" w:space="0" w:color="auto"/>
        <w:right w:val="none" w:sz="0" w:space="0" w:color="auto"/>
      </w:divBdr>
    </w:div>
    <w:div w:id="1407457411">
      <w:bodyDiv w:val="1"/>
      <w:marLeft w:val="0"/>
      <w:marRight w:val="0"/>
      <w:marTop w:val="0"/>
      <w:marBottom w:val="0"/>
      <w:divBdr>
        <w:top w:val="none" w:sz="0" w:space="0" w:color="auto"/>
        <w:left w:val="none" w:sz="0" w:space="0" w:color="auto"/>
        <w:bottom w:val="none" w:sz="0" w:space="0" w:color="auto"/>
        <w:right w:val="none" w:sz="0" w:space="0" w:color="auto"/>
      </w:divBdr>
    </w:div>
    <w:div w:id="1460879202">
      <w:bodyDiv w:val="1"/>
      <w:marLeft w:val="0"/>
      <w:marRight w:val="0"/>
      <w:marTop w:val="0"/>
      <w:marBottom w:val="0"/>
      <w:divBdr>
        <w:top w:val="none" w:sz="0" w:space="0" w:color="auto"/>
        <w:left w:val="none" w:sz="0" w:space="0" w:color="auto"/>
        <w:bottom w:val="none" w:sz="0" w:space="0" w:color="auto"/>
        <w:right w:val="none" w:sz="0" w:space="0" w:color="auto"/>
      </w:divBdr>
    </w:div>
    <w:div w:id="1552768787">
      <w:bodyDiv w:val="1"/>
      <w:marLeft w:val="0"/>
      <w:marRight w:val="0"/>
      <w:marTop w:val="0"/>
      <w:marBottom w:val="0"/>
      <w:divBdr>
        <w:top w:val="none" w:sz="0" w:space="0" w:color="auto"/>
        <w:left w:val="none" w:sz="0" w:space="0" w:color="auto"/>
        <w:bottom w:val="none" w:sz="0" w:space="0" w:color="auto"/>
        <w:right w:val="none" w:sz="0" w:space="0" w:color="auto"/>
      </w:divBdr>
    </w:div>
    <w:div w:id="1579556025">
      <w:bodyDiv w:val="1"/>
      <w:marLeft w:val="0"/>
      <w:marRight w:val="0"/>
      <w:marTop w:val="0"/>
      <w:marBottom w:val="0"/>
      <w:divBdr>
        <w:top w:val="none" w:sz="0" w:space="0" w:color="auto"/>
        <w:left w:val="none" w:sz="0" w:space="0" w:color="auto"/>
        <w:bottom w:val="none" w:sz="0" w:space="0" w:color="auto"/>
        <w:right w:val="none" w:sz="0" w:space="0" w:color="auto"/>
      </w:divBdr>
      <w:divsChild>
        <w:div w:id="1345981543">
          <w:marLeft w:val="0"/>
          <w:marRight w:val="0"/>
          <w:marTop w:val="0"/>
          <w:marBottom w:val="0"/>
          <w:divBdr>
            <w:top w:val="none" w:sz="0" w:space="0" w:color="auto"/>
            <w:left w:val="none" w:sz="0" w:space="0" w:color="auto"/>
            <w:bottom w:val="none" w:sz="0" w:space="0" w:color="auto"/>
            <w:right w:val="none" w:sz="0" w:space="0" w:color="auto"/>
          </w:divBdr>
          <w:divsChild>
            <w:div w:id="359086383">
              <w:marLeft w:val="-225"/>
              <w:marRight w:val="-225"/>
              <w:marTop w:val="0"/>
              <w:marBottom w:val="0"/>
              <w:divBdr>
                <w:top w:val="none" w:sz="0" w:space="0" w:color="auto"/>
                <w:left w:val="none" w:sz="0" w:space="0" w:color="auto"/>
                <w:bottom w:val="none" w:sz="0" w:space="0" w:color="auto"/>
                <w:right w:val="none" w:sz="0" w:space="0" w:color="auto"/>
              </w:divBdr>
              <w:divsChild>
                <w:div w:id="17724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657345">
      <w:bodyDiv w:val="1"/>
      <w:marLeft w:val="0"/>
      <w:marRight w:val="0"/>
      <w:marTop w:val="0"/>
      <w:marBottom w:val="0"/>
      <w:divBdr>
        <w:top w:val="none" w:sz="0" w:space="0" w:color="auto"/>
        <w:left w:val="none" w:sz="0" w:space="0" w:color="auto"/>
        <w:bottom w:val="none" w:sz="0" w:space="0" w:color="auto"/>
        <w:right w:val="none" w:sz="0" w:space="0" w:color="auto"/>
      </w:divBdr>
    </w:div>
    <w:div w:id="1707608223">
      <w:bodyDiv w:val="1"/>
      <w:marLeft w:val="0"/>
      <w:marRight w:val="0"/>
      <w:marTop w:val="0"/>
      <w:marBottom w:val="0"/>
      <w:divBdr>
        <w:top w:val="none" w:sz="0" w:space="0" w:color="auto"/>
        <w:left w:val="none" w:sz="0" w:space="0" w:color="auto"/>
        <w:bottom w:val="none" w:sz="0" w:space="0" w:color="auto"/>
        <w:right w:val="none" w:sz="0" w:space="0" w:color="auto"/>
      </w:divBdr>
    </w:div>
    <w:div w:id="1808085418">
      <w:bodyDiv w:val="1"/>
      <w:marLeft w:val="0"/>
      <w:marRight w:val="0"/>
      <w:marTop w:val="0"/>
      <w:marBottom w:val="0"/>
      <w:divBdr>
        <w:top w:val="none" w:sz="0" w:space="0" w:color="auto"/>
        <w:left w:val="none" w:sz="0" w:space="0" w:color="auto"/>
        <w:bottom w:val="none" w:sz="0" w:space="0" w:color="auto"/>
        <w:right w:val="none" w:sz="0" w:space="0" w:color="auto"/>
      </w:divBdr>
    </w:div>
    <w:div w:id="1852796116">
      <w:bodyDiv w:val="1"/>
      <w:marLeft w:val="0"/>
      <w:marRight w:val="0"/>
      <w:marTop w:val="0"/>
      <w:marBottom w:val="0"/>
      <w:divBdr>
        <w:top w:val="none" w:sz="0" w:space="0" w:color="auto"/>
        <w:left w:val="none" w:sz="0" w:space="0" w:color="auto"/>
        <w:bottom w:val="none" w:sz="0" w:space="0" w:color="auto"/>
        <w:right w:val="none" w:sz="0" w:space="0" w:color="auto"/>
      </w:divBdr>
    </w:div>
    <w:div w:id="2009821828">
      <w:bodyDiv w:val="1"/>
      <w:marLeft w:val="0"/>
      <w:marRight w:val="0"/>
      <w:marTop w:val="0"/>
      <w:marBottom w:val="0"/>
      <w:divBdr>
        <w:top w:val="none" w:sz="0" w:space="0" w:color="auto"/>
        <w:left w:val="none" w:sz="0" w:space="0" w:color="auto"/>
        <w:bottom w:val="none" w:sz="0" w:space="0" w:color="auto"/>
        <w:right w:val="none" w:sz="0" w:space="0" w:color="auto"/>
      </w:divBdr>
    </w:div>
    <w:div w:id="2047947045">
      <w:bodyDiv w:val="1"/>
      <w:marLeft w:val="0"/>
      <w:marRight w:val="0"/>
      <w:marTop w:val="0"/>
      <w:marBottom w:val="0"/>
      <w:divBdr>
        <w:top w:val="none" w:sz="0" w:space="0" w:color="auto"/>
        <w:left w:val="none" w:sz="0" w:space="0" w:color="auto"/>
        <w:bottom w:val="none" w:sz="0" w:space="0" w:color="auto"/>
        <w:right w:val="none" w:sz="0" w:space="0" w:color="auto"/>
      </w:divBdr>
    </w:div>
    <w:div w:id="206143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u-hu.facebook.com/privacy/policy" TargetMode="External"/><Relationship Id="rId18" Type="http://schemas.openxmlformats.org/officeDocument/2006/relationships/hyperlink" Target="mailto:jog@uni-obuda.h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gk.uni-obuda.hu/" TargetMode="External"/><Relationship Id="rId17" Type="http://schemas.openxmlformats.org/officeDocument/2006/relationships/hyperlink" Target="https://www.tiktok.com/legal/report/privacy?lang=en" TargetMode="External"/><Relationship Id="rId2" Type="http://schemas.openxmlformats.org/officeDocument/2006/relationships/customXml" Target="../customXml/item2.xml"/><Relationship Id="rId16" Type="http://schemas.openxmlformats.org/officeDocument/2006/relationships/hyperlink" Target="https://www.tiktok.com/legal/privacy-policy?lang=en" TargetMode="External"/><Relationship Id="rId20" Type="http://schemas.openxmlformats.org/officeDocument/2006/relationships/hyperlink" Target="http://naih.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i-obuda.hu/" TargetMode="External"/><Relationship Id="rId5" Type="http://schemas.openxmlformats.org/officeDocument/2006/relationships/numbering" Target="numbering.xml"/><Relationship Id="rId15" Type="http://schemas.openxmlformats.org/officeDocument/2006/relationships/hyperlink" Target="https://www.facebook.com/help/contact/54097794630297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birosag.hu/birosag-keres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vacycenter.instagram.com/policy/"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3858AA9771C69E46B867593BD0359E3C" ma:contentTypeVersion="13" ma:contentTypeDescription="Új dokumentum létrehozása." ma:contentTypeScope="" ma:versionID="ddf536dfcf668c4a5c1ba85e6dd66808">
  <xsd:schema xmlns:xsd="http://www.w3.org/2001/XMLSchema" xmlns:xs="http://www.w3.org/2001/XMLSchema" xmlns:p="http://schemas.microsoft.com/office/2006/metadata/properties" xmlns:ns3="d55e7500-5a12-4381-8f4e-36092dc3d13b" xmlns:ns4="9de67971-c626-40b5-aebc-a47f4de6a0f1" targetNamespace="http://schemas.microsoft.com/office/2006/metadata/properties" ma:root="true" ma:fieldsID="11bff29b5638c597db2a6af510dc6079" ns3:_="" ns4:_="">
    <xsd:import namespace="d55e7500-5a12-4381-8f4e-36092dc3d13b"/>
    <xsd:import namespace="9de67971-c626-40b5-aebc-a47f4de6a0f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7500-5a12-4381-8f4e-36092dc3d13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SharingHintHash" ma:index="10" nillable="true" ma:displayName="Megosztási tipp kivonat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67971-c626-40b5-aebc-a47f4de6a0f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F54FE1-6847-4057-9E03-B973920A1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7500-5a12-4381-8f4e-36092dc3d13b"/>
    <ds:schemaRef ds:uri="9de67971-c626-40b5-aebc-a47f4de6a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E9CD46-E5E9-46C4-8271-BC7BA0204F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E9AB95-92E3-48E8-ACE2-A97F25F709E6}">
  <ds:schemaRefs>
    <ds:schemaRef ds:uri="http://schemas.openxmlformats.org/officeDocument/2006/bibliography"/>
  </ds:schemaRefs>
</ds:datastoreItem>
</file>

<file path=customXml/itemProps4.xml><?xml version="1.0" encoding="utf-8"?>
<ds:datastoreItem xmlns:ds="http://schemas.openxmlformats.org/officeDocument/2006/customXml" ds:itemID="{9AB7791E-D72C-41DD-A0DD-AC7B0C900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2953</Words>
  <Characters>20377</Characters>
  <Application>Microsoft Office Word</Application>
  <DocSecurity>0</DocSecurity>
  <Lines>169</Lines>
  <Paragraphs>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Lojek Levente (Bovard Adatvédelmi Kft.)</dc:creator>
  <cp:lastModifiedBy>Póczek Aliz</cp:lastModifiedBy>
  <cp:revision>4</cp:revision>
  <dcterms:created xsi:type="dcterms:W3CDTF">2025-09-10T11:43:00Z</dcterms:created>
  <dcterms:modified xsi:type="dcterms:W3CDTF">2025-09-10T11:47:00Z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0x0101003858AA9771C69E46B867593BD0359E3C</vt:lpwstr>
  </property>
</Properties>
</file>